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euuwj8djtwvo" w:id="0"/>
      <w:bookmarkEnd w:id="0"/>
      <w:r w:rsidDel="00000000" w:rsidR="00000000" w:rsidRPr="00000000">
        <w:rPr>
          <w:rFonts w:ascii="Roboto" w:cs="Roboto" w:eastAsia="Roboto" w:hAnsi="Roboto"/>
          <w:b w:val="1"/>
          <w:bCs w:val="1"/>
          <w:color w:val="0f1115"/>
          <w:sz w:val="30"/>
          <w:szCs w:val="30"/>
          <w:rtl w:val="0"/>
        </w:rPr>
        <w:t xml:space="preserve">The Sacred Anomaly: A Christian Theology of the Outsider, the Other, and the Alien</w:t>
      </w:r>
    </w:p>
    <w:p w:rsidR="00000000" w:rsidDel="00000000" w:rsidP="00000000" w:rsidRDefault="00000000" w:rsidRPr="00000000" w14:paraId="00000002">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3">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4">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5">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6">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7">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8">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9">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A">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B">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C">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D">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E">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F">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0">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1">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2">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3">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4">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5">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6">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7">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8">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9">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A">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B">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C">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D">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E">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F">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20">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21">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22">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23">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24">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25">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oz5wlc29yehx" w:id="1"/>
      <w:bookmarkEnd w:id="1"/>
      <w:r w:rsidDel="00000000" w:rsidR="00000000" w:rsidRPr="00000000">
        <w:rPr>
          <w:rFonts w:ascii="Roboto" w:cs="Roboto" w:eastAsia="Roboto" w:hAnsi="Roboto"/>
          <w:b w:val="1"/>
          <w:bCs w:val="1"/>
          <w:color w:val="0f1115"/>
          <w:sz w:val="30"/>
          <w:szCs w:val="30"/>
          <w:rtl w:val="0"/>
        </w:rPr>
        <w:t xml:space="preserve">The God of the Off-Script</w:t>
      </w:r>
    </w:p>
    <w:p w:rsidR="00000000" w:rsidDel="00000000" w:rsidP="00000000" w:rsidRDefault="00000000" w:rsidRPr="00000000" w14:paraId="0000002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begin with a simple, subversive observation: God seems to have a peculiar fondness for those who don't belong.</w:t>
      </w:r>
    </w:p>
    <w:p w:rsidR="00000000" w:rsidDel="00000000" w:rsidP="00000000" w:rsidRDefault="00000000" w:rsidRPr="00000000" w14:paraId="0000002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book is born from the unsettling conviction that we have largely misread the story. For centuries, our theology has been drafted from the center—from the perspective of the established, the orthodox, the insider. We have crafted a God who affirms our institutions, blesses our borders, and sanctifies our status quo. He is the God of the blessed, the successful, the theologically correct, and the morally upright. He is, in short, a God who looks disconcertingly like us at our best.</w:t>
      </w:r>
    </w:p>
    <w:p w:rsidR="00000000" w:rsidDel="00000000" w:rsidP="00000000" w:rsidRDefault="00000000" w:rsidRPr="00000000" w14:paraId="0000002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But what if the most consistent pattern in Scripture is not divine affirmation of the center, but a peculiar, persistent, and paradoxical pursuit of the one who is </w:t>
      </w:r>
      <w:r w:rsidDel="00000000" w:rsidR="00000000" w:rsidRPr="00000000">
        <w:rPr>
          <w:rFonts w:ascii="Roboto" w:cs="Roboto" w:eastAsia="Roboto" w:hAnsi="Roboto"/>
          <w:i w:val="1"/>
          <w:iCs w:val="1"/>
          <w:color w:val="0f1115"/>
          <w:sz w:val="24"/>
          <w:szCs w:val="24"/>
          <w:rtl w:val="0"/>
        </w:rPr>
        <w:t xml:space="preserve">out</w:t>
      </w:r>
      <w:r w:rsidDel="00000000" w:rsidR="00000000" w:rsidRPr="00000000">
        <w:rPr>
          <w:rFonts w:ascii="Roboto" w:cs="Roboto" w:eastAsia="Roboto" w:hAnsi="Roboto"/>
          <w:color w:val="0f1115"/>
          <w:sz w:val="24"/>
          <w:szCs w:val="24"/>
          <w:rtl w:val="0"/>
        </w:rPr>
        <w:t xml:space="preserve">? The stranger, the sinner, the foreigner, the outcast, the heretic, the freak. What if the biblical narrative is not a straight line toward institutional power, but a ragged, unpredictable dance at the margins?</w:t>
      </w:r>
    </w:p>
    <w:p w:rsidR="00000000" w:rsidDel="00000000" w:rsidP="00000000" w:rsidRDefault="00000000" w:rsidRPr="00000000" w14:paraId="0000002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book is an attempt to write a theology from the edges. It is a journey to discover the God of the Off-Sscript—the One whose favorite characters are never the ones following the script, but the ones He meets in the alleyways and the wilderness, the ones who crash the party, the ones whose very existence seems to be a holy error, a sacred anomaly.</w:t>
      </w:r>
    </w:p>
    <w:p w:rsidR="00000000" w:rsidDel="00000000" w:rsidP="00000000" w:rsidRDefault="00000000" w:rsidRPr="00000000" w14:paraId="0000002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will argue that to know this God is to develop a divine affinity for the outsider. We will trace this "anomalous thread" from Genesis to Revelation, demonstrating that it is not a minor theme but the very weave of the tapestry. We will see it in the character of God Himself, in the scandalous choices of the Patriarchs, in the freakish calling of the Prophets, and ultimately, in the person of Jesus Christ—the ultimate Anomaly who was executed </w:t>
      </w:r>
      <w:r w:rsidDel="00000000" w:rsidR="00000000" w:rsidRPr="00000000">
        <w:rPr>
          <w:rFonts w:ascii="Roboto" w:cs="Roboto" w:eastAsia="Roboto" w:hAnsi="Roboto"/>
          <w:i w:val="1"/>
          <w:iCs w:val="1"/>
          <w:color w:val="0f1115"/>
          <w:sz w:val="24"/>
          <w:szCs w:val="24"/>
          <w:rtl w:val="0"/>
        </w:rPr>
        <w:t xml:space="preserve">outside</w:t>
      </w:r>
      <w:r w:rsidDel="00000000" w:rsidR="00000000" w:rsidRPr="00000000">
        <w:rPr>
          <w:rFonts w:ascii="Roboto" w:cs="Roboto" w:eastAsia="Roboto" w:hAnsi="Roboto"/>
          <w:color w:val="0f1115"/>
          <w:sz w:val="24"/>
          <w:szCs w:val="24"/>
          <w:rtl w:val="0"/>
        </w:rPr>
        <w:t xml:space="preserve"> the city gate.</w:t>
      </w:r>
    </w:p>
    <w:p w:rsidR="00000000" w:rsidDel="00000000" w:rsidP="00000000" w:rsidRDefault="00000000" w:rsidRPr="00000000" w14:paraId="0000002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not a call to simply be "more inclusive." It is a call to a Copernican revolution in our understanding of God, the Gospel, and the Church. It is to realize that the center of God's gravity does not lie in the halls of power but in the forgotten places, the broken people, the anomalous data points that our systematic theologies often struggle to process.</w:t>
      </w:r>
    </w:p>
    <w:p w:rsidR="00000000" w:rsidDel="00000000" w:rsidP="00000000" w:rsidRDefault="00000000" w:rsidRPr="00000000" w14:paraId="0000002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begin this journey by looking at the source of all anomaly: the nature of God Himself.</w:t>
      </w:r>
    </w:p>
    <w:p w:rsidR="00000000" w:rsidDel="00000000" w:rsidP="00000000" w:rsidRDefault="00000000" w:rsidRPr="00000000" w14:paraId="0000002D">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2E">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a20gbpcwf4gv" w:id="2"/>
      <w:bookmarkEnd w:id="2"/>
      <w:r w:rsidDel="00000000" w:rsidR="00000000" w:rsidRPr="00000000">
        <w:rPr>
          <w:rFonts w:ascii="Roboto" w:cs="Roboto" w:eastAsia="Roboto" w:hAnsi="Roboto"/>
          <w:b w:val="1"/>
          <w:bCs w:val="1"/>
          <w:color w:val="0f1115"/>
          <w:sz w:val="30"/>
          <w:szCs w:val="30"/>
          <w:rtl w:val="0"/>
        </w:rPr>
        <w:t xml:space="preserve">The Anomalous Prime - The Outsider God</w:t>
      </w:r>
    </w:p>
    <w:p w:rsidR="00000000" w:rsidDel="00000000" w:rsidP="00000000" w:rsidRDefault="00000000" w:rsidRPr="00000000" w14:paraId="0000002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Any theology of the outsider must begin, paradoxically, with the Ultimate Insider. God is the source of all reality, the King of the cosmos, the defining Center against which all else is measured. And yet, the moment we try to grasp Him, He defies our categories. His very nature is one of holy anomaly.</w:t>
      </w:r>
    </w:p>
    <w:p w:rsidR="00000000" w:rsidDel="00000000" w:rsidP="00000000" w:rsidRDefault="00000000" w:rsidRPr="00000000" w14:paraId="0000003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Divine Alien: The Transcendent Other</w:t>
      </w:r>
    </w:p>
    <w:p w:rsidR="00000000" w:rsidDel="00000000" w:rsidP="00000000" w:rsidRDefault="00000000" w:rsidRPr="00000000" w14:paraId="0000003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prophet Isaiah hears the seraphim cry, "Holy, holy, holy is the Lord Almighty" (Isaiah 6:3). The primary attribute they proclaim is not love, not power, but </w:t>
      </w:r>
      <w:r w:rsidDel="00000000" w:rsidR="00000000" w:rsidRPr="00000000">
        <w:rPr>
          <w:rFonts w:ascii="Roboto" w:cs="Roboto" w:eastAsia="Roboto" w:hAnsi="Roboto"/>
          <w:i w:val="1"/>
          <w:iCs w:val="1"/>
          <w:color w:val="0f1115"/>
          <w:sz w:val="24"/>
          <w:szCs w:val="24"/>
          <w:rtl w:val="0"/>
        </w:rPr>
        <w:t xml:space="preserve">holiness</w:t>
      </w:r>
      <w:r w:rsidDel="00000000" w:rsidR="00000000" w:rsidRPr="00000000">
        <w:rPr>
          <w:rFonts w:ascii="Roboto" w:cs="Roboto" w:eastAsia="Roboto" w:hAnsi="Roboto"/>
          <w:color w:val="0f1115"/>
          <w:sz w:val="24"/>
          <w:szCs w:val="24"/>
          <w:rtl w:val="0"/>
        </w:rPr>
        <w:t xml:space="preserve">. At its core, holiness is otherness. It is a fundamental, unbridgeable qualitative difference between the Creator and the creation. God is the great "I AM" (Exodus 3:14); we are the "we are not." He is the necessary, self-existent One; we are contingent, dependent beings.</w:t>
      </w:r>
    </w:p>
    <w:p w:rsidR="00000000" w:rsidDel="00000000" w:rsidP="00000000" w:rsidRDefault="00000000" w:rsidRPr="00000000" w14:paraId="0000003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makes God the original Alien. He is not merely a bigger, smarter version of us. His thoughts are not our thoughts; His ways are not our ways (Isaiah 55:8-9). He is wholly </w:t>
      </w:r>
      <w:r w:rsidDel="00000000" w:rsidR="00000000" w:rsidRPr="00000000">
        <w:rPr>
          <w:rFonts w:ascii="Roboto" w:cs="Roboto" w:eastAsia="Roboto" w:hAnsi="Roboto"/>
          <w:i w:val="1"/>
          <w:iCs w:val="1"/>
          <w:color w:val="0f1115"/>
          <w:sz w:val="24"/>
          <w:szCs w:val="24"/>
          <w:rtl w:val="0"/>
        </w:rPr>
        <w:t xml:space="preserve">other</w:t>
      </w:r>
      <w:r w:rsidDel="00000000" w:rsidR="00000000" w:rsidRPr="00000000">
        <w:rPr>
          <w:rFonts w:ascii="Roboto" w:cs="Roboto" w:eastAsia="Roboto" w:hAnsi="Roboto"/>
          <w:color w:val="0f1115"/>
          <w:sz w:val="24"/>
          <w:szCs w:val="24"/>
          <w:rtl w:val="0"/>
        </w:rPr>
        <w:t xml:space="preserve">. He is the uncontainable One who cannot be housed in temples made by human hands (Acts 7:48-50), the invisible One whom no one has seen or can see (1 Timothy 6:16). In a world of created things, God is the uncreated Singularity. This transcendent otherness is the first and foundational anomaly.</w:t>
      </w:r>
    </w:p>
    <w:p w:rsidR="00000000" w:rsidDel="00000000" w:rsidP="00000000" w:rsidRDefault="00000000" w:rsidRPr="00000000" w14:paraId="0000003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God Who Chooses the Off-Script</w:t>
      </w:r>
    </w:p>
    <w:p w:rsidR="00000000" w:rsidDel="00000000" w:rsidP="00000000" w:rsidRDefault="00000000" w:rsidRPr="00000000" w14:paraId="0000003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If God were only the transcendent Alien, He would be a distant, deistic curiosity. But the biblical revelation is that this wholly Other God is also intensely, intimately personal. And His personal choices consistently baffle human expectations of power and propriety. He is the God of the off-script.</w:t>
      </w:r>
    </w:p>
    <w:p w:rsidR="00000000" w:rsidDel="00000000" w:rsidP="00000000" w:rsidRDefault="00000000" w:rsidRPr="00000000" w14:paraId="0000003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He does not choose the great empire of Egypt to be His people; He chooses an enslaved, nomadic tribe. He does not reveal His law to Pharaoh on a golden throne, but to Moses, a fugitive murderer, on a remote mountain. He does not anoint the impressive, tall Saul as His permanent king, but the young, ruddy David, the least of his brothers. The pattern is so consistent it cannot be accidental. God's election is an act of divine subversion. He is not impressed by our centers of power; He is drawn to the margins, to the places where human strength and prestige have run out.</w:t>
      </w:r>
    </w:p>
    <w:p w:rsidR="00000000" w:rsidDel="00000000" w:rsidP="00000000" w:rsidRDefault="00000000" w:rsidRPr="00000000" w14:paraId="0000003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Ultimate Anomaly: The Cross</w:t>
      </w:r>
    </w:p>
    <w:p w:rsidR="00000000" w:rsidDel="00000000" w:rsidP="00000000" w:rsidRDefault="00000000" w:rsidRPr="00000000" w14:paraId="0000003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trajectory of divine anomaly finds its shocking, paradoxical culmination in the Cross of Jesus Christ. Here, the two strands of God's anomalous nature—His transcendent otherness and His identification with the off-script—collide in a single, world-shattering event.</w:t>
      </w:r>
    </w:p>
    <w:p w:rsidR="00000000" w:rsidDel="00000000" w:rsidP="00000000" w:rsidRDefault="00000000" w:rsidRPr="00000000" w14:paraId="0000003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On the cross, the Ultimate Insider, the King of the Universe, becomes the ultimate Outsider.</w:t>
      </w:r>
    </w:p>
    <w:p w:rsidR="00000000" w:rsidDel="00000000" w:rsidP="00000000" w:rsidRDefault="00000000" w:rsidRPr="00000000" w14:paraId="00000039">
      <w:pPr>
        <w:numPr>
          <w:ilvl w:val="0"/>
          <w:numId w:val="1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Theologically: He becomes sin, who knew no sin (2 Corinthians 5:21). The Holy One is made a curse (Galatians 3:13). The source of life experiences God-forsaken death (Matthew 27:46).</w:t>
      </w:r>
    </w:p>
    <w:p w:rsidR="00000000" w:rsidDel="00000000" w:rsidP="00000000" w:rsidRDefault="00000000" w:rsidRPr="00000000" w14:paraId="0000003A">
      <w:pPr>
        <w:numPr>
          <w:ilvl w:val="0"/>
          <w:numId w:val="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Socially: He is executed as a blasphemer and a political insurgent, cast out by both the religious and political establishments.</w:t>
      </w:r>
    </w:p>
    <w:p w:rsidR="00000000" w:rsidDel="00000000" w:rsidP="00000000" w:rsidRDefault="00000000" w:rsidRPr="00000000" w14:paraId="0000003B">
      <w:pPr>
        <w:numPr>
          <w:ilvl w:val="0"/>
          <w:numId w:val="1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Physically: He is killed </w:t>
      </w:r>
      <w:r w:rsidDel="00000000" w:rsidR="00000000" w:rsidRPr="00000000">
        <w:rPr>
          <w:rFonts w:ascii="Roboto" w:cs="Roboto" w:eastAsia="Roboto" w:hAnsi="Roboto"/>
          <w:i w:val="1"/>
          <w:iCs w:val="1"/>
          <w:color w:val="0f1115"/>
          <w:sz w:val="24"/>
          <w:szCs w:val="24"/>
          <w:rtl w:val="0"/>
        </w:rPr>
        <w:t xml:space="preserve">outside</w:t>
      </w:r>
      <w:r w:rsidDel="00000000" w:rsidR="00000000" w:rsidRPr="00000000">
        <w:rPr>
          <w:rFonts w:ascii="Roboto" w:cs="Roboto" w:eastAsia="Roboto" w:hAnsi="Roboto"/>
          <w:color w:val="0f1115"/>
          <w:sz w:val="24"/>
          <w:szCs w:val="24"/>
          <w:rtl w:val="0"/>
        </w:rPr>
        <w:t xml:space="preserve"> the city walls (Hebrews 13:12), in the place reserved for the unclean, the cursed, and the rejected.</w:t>
      </w:r>
    </w:p>
    <w:p w:rsidR="00000000" w:rsidDel="00000000" w:rsidP="00000000" w:rsidRDefault="00000000" w:rsidRPr="00000000" w14:paraId="0000003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Cross is the great divine anomaly. It is the event where God, in Christ, fully enters the state of the outsider, the other, the alien. He does not just </w:t>
      </w:r>
      <w:r w:rsidDel="00000000" w:rsidR="00000000" w:rsidRPr="00000000">
        <w:rPr>
          <w:rFonts w:ascii="Roboto" w:cs="Roboto" w:eastAsia="Roboto" w:hAnsi="Roboto"/>
          <w:i w:val="1"/>
          <w:iCs w:val="1"/>
          <w:color w:val="0f1115"/>
          <w:sz w:val="24"/>
          <w:szCs w:val="24"/>
          <w:rtl w:val="0"/>
        </w:rPr>
        <w:t xml:space="preserve">help</w:t>
      </w:r>
      <w:r w:rsidDel="00000000" w:rsidR="00000000" w:rsidRPr="00000000">
        <w:rPr>
          <w:rFonts w:ascii="Roboto" w:cs="Roboto" w:eastAsia="Roboto" w:hAnsi="Roboto"/>
          <w:color w:val="0f1115"/>
          <w:sz w:val="24"/>
          <w:szCs w:val="24"/>
          <w:rtl w:val="0"/>
        </w:rPr>
        <w:t xml:space="preserve"> the outcast; He </w:t>
      </w:r>
      <w:r w:rsidDel="00000000" w:rsidR="00000000" w:rsidRPr="00000000">
        <w:rPr>
          <w:rFonts w:ascii="Roboto" w:cs="Roboto" w:eastAsia="Roboto" w:hAnsi="Roboto"/>
          <w:i w:val="1"/>
          <w:iCs w:val="1"/>
          <w:color w:val="0f1115"/>
          <w:sz w:val="24"/>
          <w:szCs w:val="24"/>
          <w:rtl w:val="0"/>
        </w:rPr>
        <w:t xml:space="preserve">becomes</w:t>
      </w:r>
      <w:r w:rsidDel="00000000" w:rsidR="00000000" w:rsidRPr="00000000">
        <w:rPr>
          <w:rFonts w:ascii="Roboto" w:cs="Roboto" w:eastAsia="Roboto" w:hAnsi="Roboto"/>
          <w:color w:val="0f1115"/>
          <w:sz w:val="24"/>
          <w:szCs w:val="24"/>
          <w:rtl w:val="0"/>
        </w:rPr>
        <w:t xml:space="preserve"> the outcast. He drinks the cup of rejection to its dregs. In doing so, He does not abolish the category of the outsider, but He forever sanctifies it. He reveals that the heart of the universe, the character of God Himself, is not aligned with the powerful at the center, but with the broken and rejected at the margins.</w:t>
      </w:r>
    </w:p>
    <w:p w:rsidR="00000000" w:rsidDel="00000000" w:rsidP="00000000" w:rsidRDefault="00000000" w:rsidRPr="00000000" w14:paraId="0000003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Therefore, the God we worship is the Sacred Anomaly. He is the Alien who draws near, the King who dies as a slave, the Insider who becomes the Ultimate Outsider to welcome all outsiders in. Any theology that does not have this paradoxical, cruciform anomaly at its center is a theology of a different god.</w:t>
      </w:r>
    </w:p>
    <w:p w:rsidR="00000000" w:rsidDel="00000000" w:rsidP="00000000" w:rsidRDefault="00000000" w:rsidRPr="00000000" w14:paraId="0000003E">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3F">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40">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41">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tbu51sfkewe9" w:id="3"/>
      <w:bookmarkEnd w:id="3"/>
      <w:r w:rsidDel="00000000" w:rsidR="00000000" w:rsidRPr="00000000">
        <w:rPr>
          <w:rFonts w:ascii="Roboto" w:cs="Roboto" w:eastAsia="Roboto" w:hAnsi="Roboto"/>
          <w:b w:val="1"/>
          <w:bCs w:val="1"/>
          <w:color w:val="0f1115"/>
          <w:sz w:val="30"/>
          <w:szCs w:val="30"/>
          <w:rtl w:val="0"/>
        </w:rPr>
        <w:t xml:space="preserve">The Spirit of the Borderland</w:t>
      </w:r>
    </w:p>
    <w:p w:rsidR="00000000" w:rsidDel="00000000" w:rsidP="00000000" w:rsidRDefault="00000000" w:rsidRPr="00000000" w14:paraId="0000004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If the Cross is the definitive act of the anomalous God, then the Holy Spirit is His ongoing, subversive presence in the world. The Spirit is the person of the Trinity most associated with holy disruption, unexpected inclusion, and the systematic dismantling of every wall we build to separate the "insider" from the "outsider." He is, in essence, the Spirit of the Borderland—the One who not only inhabits the margins but actively creates them, blurring our neat categories and expanding the circle of divine belonging in shocking and unpredictable ways.</w:t>
      </w:r>
    </w:p>
    <w:p w:rsidR="00000000" w:rsidDel="00000000" w:rsidP="00000000" w:rsidRDefault="00000000" w:rsidRPr="00000000" w14:paraId="0000004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Uncontainable Wind: The Spirit's Fundamental Anarchy</w:t>
      </w:r>
    </w:p>
    <w:p w:rsidR="00000000" w:rsidDel="00000000" w:rsidP="00000000" w:rsidRDefault="00000000" w:rsidRPr="00000000" w14:paraId="0000004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Jesus Himself defines the Spirit's nature in anomalous terms: "The wind blows wherever it pleases. You hear its sound, but you cannot tell where it comes from or where it is going. So it is with everyone born of the Spirit" (John 3:8).</w:t>
      </w:r>
    </w:p>
    <w:p w:rsidR="00000000" w:rsidDel="00000000" w:rsidP="00000000" w:rsidRDefault="00000000" w:rsidRPr="00000000" w14:paraId="0000004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a theology of divine freedom. The Spirit is fundamentally uncontainable and un-predictable. He is not a controlled substance dispensed by a religious institution. He is a wild force, a holy tempest that respects no human jurisdiction. This inherent "anarchy" (from </w:t>
      </w:r>
      <w:r w:rsidDel="00000000" w:rsidR="00000000" w:rsidRPr="00000000">
        <w:rPr>
          <w:rFonts w:ascii="Roboto" w:cs="Roboto" w:eastAsia="Roboto" w:hAnsi="Roboto"/>
          <w:i w:val="1"/>
          <w:iCs w:val="1"/>
          <w:color w:val="0f1115"/>
          <w:sz w:val="24"/>
          <w:szCs w:val="24"/>
          <w:rtl w:val="0"/>
        </w:rPr>
        <w:t xml:space="preserve">an-archos</w:t>
      </w:r>
      <w:r w:rsidDel="00000000" w:rsidR="00000000" w:rsidRPr="00000000">
        <w:rPr>
          <w:rFonts w:ascii="Roboto" w:cs="Roboto" w:eastAsia="Roboto" w:hAnsi="Roboto"/>
          <w:color w:val="0f1115"/>
          <w:sz w:val="24"/>
          <w:szCs w:val="24"/>
          <w:rtl w:val="0"/>
        </w:rPr>
        <w:t xml:space="preserve">, 'without ruler') is not chaos, but a higher order that consistently subverts human power structures. The Spirit refuses to be the mascot for any empire, the guarantor of any theological system, or the property of any in-group. His very mode of operation is anomalous, blowing through the cracks in our systems and stirring up the dust in our comfortable, walled gardens.</w:t>
      </w:r>
    </w:p>
    <w:p w:rsidR="00000000" w:rsidDel="00000000" w:rsidP="00000000" w:rsidRDefault="00000000" w:rsidRPr="00000000" w14:paraId="0000004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Pentecostal Reversal: Unmaking the Towers of Babel</w:t>
      </w:r>
    </w:p>
    <w:p w:rsidR="00000000" w:rsidDel="00000000" w:rsidP="00000000" w:rsidRDefault="00000000" w:rsidRPr="00000000" w14:paraId="0000004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defining moment of the Spirit's work in the Church—the event of Pentecost—is a masterclass in anomalous inclusion. In Acts 2, the Spirit falls upon a huddled, fearful group of Jesus-followers, and the immediate result is the undoing of Babel.</w:t>
      </w:r>
    </w:p>
    <w:p w:rsidR="00000000" w:rsidDel="00000000" w:rsidP="00000000" w:rsidRDefault="00000000" w:rsidRPr="00000000" w14:paraId="0000004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At Babel (Genesis 11), humanity's prideful attempt to "make a name for ourselves" resulted in God confusing their language and scattering them. It was the birth of division, otherness, and alienation based on tribe and tongue. At Pentecost, God reverses the curse. He does not give one universal language, which would be a new, forced uniformity. Instead, the Spirit speaks </w:t>
      </w:r>
      <w:r w:rsidDel="00000000" w:rsidR="00000000" w:rsidRPr="00000000">
        <w:rPr>
          <w:rFonts w:ascii="Roboto" w:cs="Roboto" w:eastAsia="Roboto" w:hAnsi="Roboto"/>
          <w:i w:val="1"/>
          <w:iCs w:val="1"/>
          <w:color w:val="0f1115"/>
          <w:sz w:val="24"/>
          <w:szCs w:val="24"/>
          <w:rtl w:val="0"/>
        </w:rPr>
        <w:t xml:space="preserve">through</w:t>
      </w:r>
      <w:r w:rsidDel="00000000" w:rsidR="00000000" w:rsidRPr="00000000">
        <w:rPr>
          <w:rFonts w:ascii="Roboto" w:cs="Roboto" w:eastAsia="Roboto" w:hAnsi="Roboto"/>
          <w:color w:val="0f1115"/>
          <w:sz w:val="24"/>
          <w:szCs w:val="24"/>
          <w:rtl w:val="0"/>
        </w:rPr>
        <w:t xml:space="preserve"> the diversity. "Each one heard their own language being spoken" (Acts 2:6). The Gospel was not centralized into a holy tongue for the religious elite; it was decentralized into the vernacular of every outsider present—"Parthians, Medes and Elamites; residents of Mesopotamia, Judea and Cappadocia, Pontus and Asia..." (Acts 2:9).</w:t>
      </w:r>
    </w:p>
    <w:p w:rsidR="00000000" w:rsidDel="00000000" w:rsidP="00000000" w:rsidRDefault="00000000" w:rsidRPr="00000000" w14:paraId="0000004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Pentecost is the divine declaration that there is no "barbarian," no ultimate outsider in the Kingdom of God. The Spirit builds His church not by erasing cultural particularity, but by speaking directly to the heart of it, sanctifying every language and culture as a valid vessel for God's glory. The borderland is not a place of exclusion, but the very site of divine encounter.</w:t>
      </w:r>
    </w:p>
    <w:p w:rsidR="00000000" w:rsidDel="00000000" w:rsidP="00000000" w:rsidRDefault="00000000" w:rsidRPr="00000000" w14:paraId="0000004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Cornelius Event: The Spirit Who Crashes the Party</w:t>
      </w:r>
    </w:p>
    <w:p w:rsidR="00000000" w:rsidDel="00000000" w:rsidP="00000000" w:rsidRDefault="00000000" w:rsidRPr="00000000" w14:paraId="0000004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early church, despite Pentecost, still struggled to grasp the full implication of the Spirit's work. They operated as a Jewish sect, believing that to follow Jesus, one must first become a Jewish insider—circumcised, kosher, part of the covenant people.</w:t>
      </w:r>
    </w:p>
    <w:p w:rsidR="00000000" w:rsidDel="00000000" w:rsidP="00000000" w:rsidRDefault="00000000" w:rsidRPr="00000000" w14:paraId="0000004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Spirit shatters this assumption in Acts 10. He orchestrates a meeting between Peter, the leading apostle, and Cornelius, a Roman centurion—the ultimate military and ethnic outsider. In a vision, the Spirit commands Peter to kill and eat animals deemed unclean by Jewish law. Peter refuses, citing his lifelong insider status: "I have never eaten anything impure or unclean." The Spirit's rebuke is foundational: "Do not call anything impure that God has made clean" (Acts 10:15).</w:t>
      </w:r>
    </w:p>
    <w:p w:rsidR="00000000" w:rsidDel="00000000" w:rsidP="00000000" w:rsidRDefault="00000000" w:rsidRPr="00000000" w14:paraId="0000004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not merely about food. It is about people. While Peter is still wrestling with the vision, the Spirit does an astonishing thing: He </w:t>
      </w:r>
      <w:r w:rsidDel="00000000" w:rsidR="00000000" w:rsidRPr="00000000">
        <w:rPr>
          <w:rFonts w:ascii="Roboto" w:cs="Roboto" w:eastAsia="Roboto" w:hAnsi="Roboto"/>
          <w:i w:val="1"/>
          <w:iCs w:val="1"/>
          <w:color w:val="0f1115"/>
          <w:sz w:val="24"/>
          <w:szCs w:val="24"/>
          <w:rtl w:val="0"/>
        </w:rPr>
        <w:t xml:space="preserve">pre-empts the apostles</w:t>
      </w:r>
      <w:r w:rsidDel="00000000" w:rsidR="00000000" w:rsidRPr="00000000">
        <w:rPr>
          <w:rFonts w:ascii="Roboto" w:cs="Roboto" w:eastAsia="Roboto" w:hAnsi="Roboto"/>
          <w:color w:val="0f1115"/>
          <w:sz w:val="24"/>
          <w:szCs w:val="24"/>
          <w:rtl w:val="0"/>
        </w:rPr>
        <w:t xml:space="preserve">. He falls upon Cornelius and his entire Gentile household </w:t>
      </w:r>
      <w:r w:rsidDel="00000000" w:rsidR="00000000" w:rsidRPr="00000000">
        <w:rPr>
          <w:rFonts w:ascii="Roboto" w:cs="Roboto" w:eastAsia="Roboto" w:hAnsi="Roboto"/>
          <w:i w:val="1"/>
          <w:iCs w:val="1"/>
          <w:color w:val="0f1115"/>
          <w:sz w:val="24"/>
          <w:szCs w:val="24"/>
          <w:rtl w:val="0"/>
        </w:rPr>
        <w:t xml:space="preserve">before</w:t>
      </w:r>
      <w:r w:rsidDel="00000000" w:rsidR="00000000" w:rsidRPr="00000000">
        <w:rPr>
          <w:rFonts w:ascii="Roboto" w:cs="Roboto" w:eastAsia="Roboto" w:hAnsi="Roboto"/>
          <w:color w:val="0f1115"/>
          <w:sz w:val="24"/>
          <w:szCs w:val="24"/>
          <w:rtl w:val="0"/>
        </w:rPr>
        <w:t xml:space="preserve"> they are baptized, before they have been ratified by the institutional church. The proof of their acceptance by God—speaking in tongues and praising God—is given directly, without apostolic mediation.</w:t>
      </w:r>
    </w:p>
    <w:p w:rsidR="00000000" w:rsidDel="00000000" w:rsidP="00000000" w:rsidRDefault="00000000" w:rsidRPr="00000000" w14:paraId="0000004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Jerusalem insiders are "astonished" (Acts 10:45). Peter's conclusion is inescapable: "Surely no one can stand in the way of their being baptized with water. They have received the Holy Spirit just as we have" (Acts 10:47). The Spirit had already included them. The church could only catch up and consent. The Spirit, not the institution, is the primary agent of mission and inclusion. He constantly moves ahead of our theology, crashing our exclusive parties and forcing us to recognize that God was already at work among those we had declared outsiders.</w:t>
      </w:r>
    </w:p>
    <w:p w:rsidR="00000000" w:rsidDel="00000000" w:rsidP="00000000" w:rsidRDefault="00000000" w:rsidRPr="00000000" w14:paraId="0000004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Anomalous Vocation of the Church</w:t>
      </w:r>
    </w:p>
    <w:p w:rsidR="00000000" w:rsidDel="00000000" w:rsidP="00000000" w:rsidRDefault="00000000" w:rsidRPr="00000000" w14:paraId="0000005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Spirit of the Borderland defines the anomalous vocation of the Church. We are not called to be a fortress of purity, defending a center, but a permeable community of the Spirit, living in the borderlands. Our task is not to control the Spirit, but to discern where He is already blowing—to look for the Corneliuses in our world, the ones upon whom the Spirit is falling despite their lack of ecclesial credentials.</w:t>
      </w:r>
    </w:p>
    <w:p w:rsidR="00000000" w:rsidDel="00000000" w:rsidP="00000000" w:rsidRDefault="00000000" w:rsidRPr="00000000" w14:paraId="0000005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be a people of the Spirit is to embrace a holy instability. It is to be a community that is always being undone and remade by a God who delights in the outsider. It is to trade the security of the walled city for the adventurous, unpredictable life of following the Wind. The center will not hold, and thanks be to God, it is not meant to. The center is empty. The Tomb is vacant. The Spirit is on the loose.</w:t>
      </w:r>
    </w:p>
    <w:p w:rsidR="00000000" w:rsidDel="00000000" w:rsidP="00000000" w:rsidRDefault="00000000" w:rsidRPr="00000000" w14:paraId="00000052">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53">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54">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55">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romdvrg7675j" w:id="4"/>
      <w:bookmarkEnd w:id="4"/>
      <w:r w:rsidDel="00000000" w:rsidR="00000000" w:rsidRPr="00000000">
        <w:rPr>
          <w:rFonts w:ascii="Roboto" w:cs="Roboto" w:eastAsia="Roboto" w:hAnsi="Roboto"/>
          <w:b w:val="1"/>
          <w:bCs w:val="1"/>
          <w:color w:val="0f1115"/>
          <w:sz w:val="30"/>
          <w:szCs w:val="30"/>
          <w:rtl w:val="0"/>
        </w:rPr>
        <w:t xml:space="preserve">The Proto-Anomalies: Cain, Hagar, and the Blessing of the Unchosen</w:t>
      </w:r>
    </w:p>
    <w:p w:rsidR="00000000" w:rsidDel="00000000" w:rsidP="00000000" w:rsidRDefault="00000000" w:rsidRPr="00000000" w14:paraId="0000005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build a theology of the outsider, we must return to the beginning. Before the law, before the prophets, before Israel itself, the Genesis narrative establishes a pattern so counter-intuitive, so disruptive to our notions of justice and merit, that we have often tried to explain it away. It is the pattern of God’s peculiar grace toward the archetypal outsiders: the first murderer and an enslaved, foreign woman. In these proto-anomalies, we find the nascent heartbeat of a God whose covenant loyalty extends far beyond the boundaries of the "chosen line."</w:t>
      </w:r>
    </w:p>
    <w:p w:rsidR="00000000" w:rsidDel="00000000" w:rsidP="00000000" w:rsidRDefault="00000000" w:rsidRPr="00000000" w14:paraId="0000005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Cain: The Mark of Sacred Protection</w:t>
      </w:r>
    </w:p>
    <w:p w:rsidR="00000000" w:rsidDel="00000000" w:rsidP="00000000" w:rsidRDefault="00000000" w:rsidRPr="00000000" w14:paraId="0000005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story of Cain and Abel is typically read as a simple moral fable: don’t be like Cain. His offering is rejected, he murders his brother in jealous rage, and he is cursed to be a restless wanderer. This is true, but it is not the whole truth. The anomalous moment comes </w:t>
      </w:r>
      <w:r w:rsidDel="00000000" w:rsidR="00000000" w:rsidRPr="00000000">
        <w:rPr>
          <w:rFonts w:ascii="Roboto" w:cs="Roboto" w:eastAsia="Roboto" w:hAnsi="Roboto"/>
          <w:i w:val="1"/>
          <w:iCs w:val="1"/>
          <w:color w:val="0f1115"/>
          <w:sz w:val="24"/>
          <w:szCs w:val="24"/>
          <w:rtl w:val="0"/>
        </w:rPr>
        <w:t xml:space="preserve">after</w:t>
      </w:r>
      <w:r w:rsidDel="00000000" w:rsidR="00000000" w:rsidRPr="00000000">
        <w:rPr>
          <w:rFonts w:ascii="Roboto" w:cs="Roboto" w:eastAsia="Roboto" w:hAnsi="Roboto"/>
          <w:color w:val="0f1115"/>
          <w:sz w:val="24"/>
          <w:szCs w:val="24"/>
          <w:rtl w:val="0"/>
        </w:rPr>
        <w:t xml:space="preserve"> the judgment.</w:t>
      </w:r>
    </w:p>
    <w:p w:rsidR="00000000" w:rsidDel="00000000" w:rsidP="00000000" w:rsidRDefault="00000000" w:rsidRPr="00000000" w14:paraId="0000005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Cain, now bearing the ultimate stigma—a murderer, a curse upon the earth—laments to God, "My punishment is more than I can bear... I will be a restless wanderer on the earth, and whoever finds me will kill me" (Genesis 4:13-14). He fears becoming the ultimate outsider, prey to any who find him.</w:t>
      </w:r>
    </w:p>
    <w:p w:rsidR="00000000" w:rsidDel="00000000" w:rsidP="00000000" w:rsidRDefault="00000000" w:rsidRPr="00000000" w14:paraId="0000005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God’s response is staggering. He does not say, "You get what you deserve." Instead, He places a mark on Cain—a divine sign of protection. "The Lord put a mark on Cain so that no one who found him would kill him" (Genesis 4:15).</w:t>
      </w:r>
    </w:p>
    <w:p w:rsidR="00000000" w:rsidDel="00000000" w:rsidP="00000000" w:rsidRDefault="00000000" w:rsidRPr="00000000" w14:paraId="0000005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one of the most theologically disruptive verses in Scripture. The first act of God’s grace following the Fall is not directed at a faithful worshipper, but at a convicted murderer. The mark is not a brand of shame, but a shield of mercy. It is a sacred anomaly that declares, even in the midst of deserved judgment, God’s concern for the preservation of the life of the outcast. The line between "us" and "him" is, in God's eyes, not absolute. His justice is tempered with a mysterious, bottomless mercy that extends to the original fratricide.</w:t>
      </w:r>
    </w:p>
    <w:p w:rsidR="00000000" w:rsidDel="00000000" w:rsidP="00000000" w:rsidRDefault="00000000" w:rsidRPr="00000000" w14:paraId="0000005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Hagar: The Theophany to the Unchosen</w:t>
      </w:r>
    </w:p>
    <w:p w:rsidR="00000000" w:rsidDel="00000000" w:rsidP="00000000" w:rsidRDefault="00000000" w:rsidRPr="00000000" w14:paraId="0000005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If Cain represents the moral outsider, Hagar represents the social, gendered, and ethnic outsider. She is an Egyptian slave, property, a pawn in the struggle for an heir between Sarah and Abraham. When she is mistreated, she flees into the desert, a runaway with no status, no future, and no hope.</w:t>
      </w:r>
    </w:p>
    <w:p w:rsidR="00000000" w:rsidDel="00000000" w:rsidP="00000000" w:rsidRDefault="00000000" w:rsidRPr="00000000" w14:paraId="0000005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It is here, at the absolute bottom of the social ladder, that the God of Abraham does something extraordinary. He reveals Himself to her.</w:t>
      </w:r>
    </w:p>
    <w:p w:rsidR="00000000" w:rsidDel="00000000" w:rsidP="00000000" w:rsidRDefault="00000000" w:rsidRPr="00000000" w14:paraId="0000005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Angel of the Lord finds her by a spring in the wilderness and speaks to her directly. This is the first recorded theophany—a personal appearance of God—to a named individual in Scripture. And it is not to the patriarch Abraham, but to his enslaved, foreign concubine. He calls her by name: "Hagar" (Genesis 16:8). He gives her a promise that mirrors the Abrahamic covenant: "I will so increase your descendants that they will be too numerous to count" (Genesis 16:10).</w:t>
      </w:r>
    </w:p>
    <w:p w:rsidR="00000000" w:rsidDel="00000000" w:rsidP="00000000" w:rsidRDefault="00000000" w:rsidRPr="00000000" w14:paraId="0000006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Hagar’s response is equally monumental. She gives God a name: </w:t>
      </w:r>
      <w:r w:rsidDel="00000000" w:rsidR="00000000" w:rsidRPr="00000000">
        <w:rPr>
          <w:rFonts w:ascii="Roboto" w:cs="Roboto" w:eastAsia="Roboto" w:hAnsi="Roboto"/>
          <w:i w:val="1"/>
          <w:iCs w:val="1"/>
          <w:color w:val="0f1115"/>
          <w:sz w:val="24"/>
          <w:szCs w:val="24"/>
          <w:rtl w:val="0"/>
        </w:rPr>
        <w:t xml:space="preserve">El Roi</w:t>
      </w:r>
      <w:r w:rsidDel="00000000" w:rsidR="00000000" w:rsidRPr="00000000">
        <w:rPr>
          <w:rFonts w:ascii="Roboto" w:cs="Roboto" w:eastAsia="Roboto" w:hAnsi="Roboto"/>
          <w:color w:val="0f1115"/>
          <w:sz w:val="24"/>
          <w:szCs w:val="24"/>
          <w:rtl w:val="0"/>
        </w:rPr>
        <w:t xml:space="preserve">, "the God who sees me." "She gave this name to the Lord who spoke to her: 'You are the God who sees me,' for she said, 'I have now seen the One who sees me'" (Genesis 16:13).</w:t>
      </w:r>
    </w:p>
    <w:p w:rsidR="00000000" w:rsidDel="00000000" w:rsidP="00000000" w:rsidRDefault="00000000" w:rsidRPr="00000000" w14:paraId="0000006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a foundational moment for a theology of the outsider. The God of the patriarchs is also, and perhaps first and foremost to this marginalized woman, </w:t>
      </w:r>
      <w:r w:rsidDel="00000000" w:rsidR="00000000" w:rsidRPr="00000000">
        <w:rPr>
          <w:rFonts w:ascii="Roboto" w:cs="Roboto" w:eastAsia="Roboto" w:hAnsi="Roboto"/>
          <w:i w:val="1"/>
          <w:iCs w:val="1"/>
          <w:color w:val="0f1115"/>
          <w:sz w:val="24"/>
          <w:szCs w:val="24"/>
          <w:rtl w:val="0"/>
        </w:rPr>
        <w:t xml:space="preserve">the God who sees</w:t>
      </w:r>
      <w:r w:rsidDel="00000000" w:rsidR="00000000" w:rsidRPr="00000000">
        <w:rPr>
          <w:rFonts w:ascii="Roboto" w:cs="Roboto" w:eastAsia="Roboto" w:hAnsi="Roboto"/>
          <w:color w:val="0f1115"/>
          <w:sz w:val="24"/>
          <w:szCs w:val="24"/>
          <w:rtl w:val="0"/>
        </w:rPr>
        <w:t xml:space="preserve">. He sees the unseen. His gaze is not fixed only on the great men of faith, but is drawn to the one in the desert, the one who is used, abused, and discarded. Hagar, the unchosen, becomes the recipient of a divine promise and the first human to name God. Her story is a permanent testament that the divine choice is not a zero-sum game; God’s blessing on Abraham does not preclude His intimate, covenantal care for the one the system has cast out.</w:t>
      </w:r>
    </w:p>
    <w:p w:rsidR="00000000" w:rsidDel="00000000" w:rsidP="00000000" w:rsidRDefault="00000000" w:rsidRPr="00000000" w14:paraId="0000006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Scandal of Particular, Universal Grace</w:t>
      </w:r>
    </w:p>
    <w:p w:rsidR="00000000" w:rsidDel="00000000" w:rsidP="00000000" w:rsidRDefault="00000000" w:rsidRPr="00000000" w14:paraId="0000006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Cain and Hagar are the proto-anomalies. Their stories establish a biblical precedent that will be repeated again and again: God’s grace has a peculiar bias for the failed, the forgotten, and the forsaken.</w:t>
      </w:r>
    </w:p>
    <w:p w:rsidR="00000000" w:rsidDel="00000000" w:rsidP="00000000" w:rsidRDefault="00000000" w:rsidRPr="00000000" w14:paraId="00000064">
      <w:pPr>
        <w:numPr>
          <w:ilvl w:val="0"/>
          <w:numId w:val="2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In Cain, we see that no one is beyond the pale of God’s protective care, not even the perpetrator of the world’s first murder.</w:t>
      </w:r>
    </w:p>
    <w:p w:rsidR="00000000" w:rsidDel="00000000" w:rsidP="00000000" w:rsidRDefault="00000000" w:rsidRPr="00000000" w14:paraId="00000065">
      <w:pPr>
        <w:numPr>
          <w:ilvl w:val="0"/>
          <w:numId w:val="2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In Hagar, we see that no one is beneath God’s direct, personal attention, not even a enslaved, foreign woman.</w:t>
      </w:r>
    </w:p>
    <w:p w:rsidR="00000000" w:rsidDel="00000000" w:rsidP="00000000" w:rsidRDefault="00000000" w:rsidRPr="00000000" w14:paraId="0000006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the scandal of particular, universal grace. It is not a bland, universalist idea that everyone is automatically saved. It is the far more shocking, particular, and personal reality that God actively seeks out the specific Cains and Hagars of the world—the ones we have written off as cursed or insignificant—and meets them in their desolation with a word of protection, a promise of a future, and the stunning declaration: "I see you."</w:t>
      </w:r>
    </w:p>
    <w:p w:rsidR="00000000" w:rsidDel="00000000" w:rsidP="00000000" w:rsidRDefault="00000000" w:rsidRPr="00000000" w14:paraId="0000006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"chosen people" are not chosen for exclusive blessing, but to be the vessel through which this anomalous, boundary-shattering blessing will flow to all the Cains and Hagars of the world. The line of the promise is preserved not in purity, but through a series of flawed, anomalous individuals, precisely so that the world will know that the God of Israel is, first and foremost, the God who sees the outsider.</w:t>
      </w:r>
    </w:p>
    <w:p w:rsidR="00000000" w:rsidDel="00000000" w:rsidP="00000000" w:rsidRDefault="00000000" w:rsidRPr="00000000" w14:paraId="00000068">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69">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6A">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6B">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6C">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c9ff4bve3q4f" w:id="5"/>
      <w:bookmarkEnd w:id="5"/>
      <w:r w:rsidDel="00000000" w:rsidR="00000000" w:rsidRPr="00000000">
        <w:rPr>
          <w:rFonts w:ascii="Roboto" w:cs="Roboto" w:eastAsia="Roboto" w:hAnsi="Roboto"/>
          <w:b w:val="1"/>
          <w:bCs w:val="1"/>
          <w:color w:val="0f1115"/>
          <w:sz w:val="30"/>
          <w:szCs w:val="30"/>
          <w:rtl w:val="0"/>
        </w:rPr>
        <w:t xml:space="preserve">The Trickster Patriarchs and the Five Harlots</w:t>
      </w:r>
    </w:p>
    <w:p w:rsidR="00000000" w:rsidDel="00000000" w:rsidP="00000000" w:rsidRDefault="00000000" w:rsidRPr="00000000" w14:paraId="0000006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If the stories of Cain and Hagar were subtle hints of God's anomalous nature, the narrative of the patriarchs and the genealogy of the Messiah remove all doubt. Here, the pattern becomes a deafening roar. The very foundation of the people of God—the "holy line" through which salvation would come—is not constructed from marble pillars of moral perfection, but from the crooked, flawed, and scandalous timber of tricksters, outsiders, and sexually suspect women. This is not a family history to be whitewashed, but to be proclaimed as evidence of a God who specializes in writing straight with crooked lines.</w:t>
      </w:r>
    </w:p>
    <w:p w:rsidR="00000000" w:rsidDel="00000000" w:rsidP="00000000" w:rsidRDefault="00000000" w:rsidRPr="00000000" w14:paraId="0000006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Anomalous Patriarchs: Sanctified Deception</w:t>
      </w:r>
    </w:p>
    <w:p w:rsidR="00000000" w:rsidDel="00000000" w:rsidP="00000000" w:rsidRDefault="00000000" w:rsidRPr="00000000" w14:paraId="0000006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great fathers of the faith—Abraham, Isaac, and Jacob—are consistently portrayed not as paragons of virtue, but as deeply flawed individuals who often achieve God's purposes through morally ambiguous, even deceptive, means.</w:t>
      </w:r>
    </w:p>
    <w:p w:rsidR="00000000" w:rsidDel="00000000" w:rsidP="00000000" w:rsidRDefault="00000000" w:rsidRPr="00000000" w14:paraId="00000070">
      <w:pPr>
        <w:numPr>
          <w:ilvl w:val="0"/>
          <w:numId w:val="1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Abraham, the Cowardly Liar: Twice, the great patriarch of faith passes off his wife, Sarah, as his sister to save his own skin (Genesis 12:10-20; 20:1-18). He willingly endangers her and God's promise of an heir to secure his personal safety. Yet, God protects Sarah and rebukes the pagan kings, not His own chosen one. The promise continues not because of Abraham's sterling character, but in spite of it.</w:t>
      </w:r>
    </w:p>
    <w:p w:rsidR="00000000" w:rsidDel="00000000" w:rsidP="00000000" w:rsidRDefault="00000000" w:rsidRPr="00000000" w14:paraId="00000071">
      <w:pPr>
        <w:numPr>
          <w:ilvl w:val="0"/>
          <w:numId w:val="1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Jacob, the Supplanter: His very name means "he deceives." He lives up to it, manipulating his hungry brother Esau out of his birthright (Genesis 25:29-34) and then, at his mother's urging, blatantly deceiving his blind father, Isaac, to steal the blessing of the firstborn (Genesis 27). Jacob is not the hero of the story; he is the trickster. Yet, it is to this trickster that God appears at Bethel, reaffirming the Abrahamic covenant. God does not endorse the deception, but He sovereignly works through the tangled web of human sin to advance His redemptive purposes. The chosen line runs through a liar.</w:t>
      </w:r>
    </w:p>
    <w:p w:rsidR="00000000" w:rsidDel="00000000" w:rsidP="00000000" w:rsidRDefault="00000000" w:rsidRPr="00000000" w14:paraId="0000007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a sacred anomaly of the highest order. Divine election is not a reward for good behavior. It is an act of sheer, unmerited grace that falls upon the deceitful and the cowardly, transforming them not by erasing their past, but by weaving it into a larger, redemptive tapestry.</w:t>
      </w:r>
    </w:p>
    <w:p w:rsidR="00000000" w:rsidDel="00000000" w:rsidP="00000000" w:rsidRDefault="00000000" w:rsidRPr="00000000" w14:paraId="0000007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Scandalous Genealogy: The Four Anomalous Women of Matthew</w:t>
      </w:r>
    </w:p>
    <w:p w:rsidR="00000000" w:rsidDel="00000000" w:rsidP="00000000" w:rsidRDefault="00000000" w:rsidRPr="00000000" w14:paraId="0000007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culmination of this theme is found in the most unexpected of places: the opening lines of the New Testament. Matthew, writing to a Jewish audience concerned with lineage and purity, includes four women in the genealogy of Jesus the Messiah (Matthew 1:1-17). In a culture where genealogies were patrilineal, this is striking. But the identities of these women are nothing short of shocking.</w:t>
      </w:r>
    </w:p>
    <w:p w:rsidR="00000000" w:rsidDel="00000000" w:rsidP="00000000" w:rsidRDefault="00000000" w:rsidRPr="00000000" w14:paraId="00000075">
      <w:pPr>
        <w:numPr>
          <w:ilvl w:val="0"/>
          <w:numId w:val="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Tamar (Matthew 1:3): A Canaanite woman who, after being wronged by her father-in-law Judah, disguises herself as a prostitute to seduce him and secure her rightful offspring. Her act, born of desperation and a thirst for justice, is one of the most morally complex stories in Genesis (Genesis 38). Yet, she is not only included; she is a direct ancestor of the King.</w:t>
      </w:r>
    </w:p>
    <w:p w:rsidR="00000000" w:rsidDel="00000000" w:rsidP="00000000" w:rsidRDefault="00000000" w:rsidRPr="00000000" w14:paraId="00000076">
      <w:pPr>
        <w:numPr>
          <w:ilvl w:val="0"/>
          <w:numId w:val="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Rahab (Matthew 1:5): A Canaanite prostitute from the city of Jericho. She is a triple outsider: by ethnicity (Canaanite), by profession (prostitute), and by nationality (an enemy of Israel). Yet, by faith, she sides with the God of Israel (Hebrews 11:31), and her line leads to the Messiah.</w:t>
      </w:r>
    </w:p>
    <w:p w:rsidR="00000000" w:rsidDel="00000000" w:rsidP="00000000" w:rsidRDefault="00000000" w:rsidRPr="00000000" w14:paraId="00000077">
      <w:pPr>
        <w:numPr>
          <w:ilvl w:val="0"/>
          <w:numId w:val="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Ruth (Matthew 1:5): A Moabite woman. The Moabites were a people born from incest (Genesis 19:30-38) and were perpetually excluded from the assembly of the Lord (Deuteronomy 23:3). Ruth, the loyal outsider, attaches herself to Naomi and the God of Israel, and becomes the great-grandmother of King David.</w:t>
      </w:r>
    </w:p>
    <w:p w:rsidR="00000000" w:rsidDel="00000000" w:rsidP="00000000" w:rsidRDefault="00000000" w:rsidRPr="00000000" w14:paraId="00000078">
      <w:pPr>
        <w:numPr>
          <w:ilvl w:val="0"/>
          <w:numId w:val="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Wife of Uriah (Bathsheba) (Matthew 1:6): Matthew does not even honor her with her own name. She is identified by her husband, Uriah the Hittite—another foreigner—and by the scandal of her adultery with David and his subsequent murder of her husband. She is a living reminder of the king's gravest moral failure, yet the messianic line flows through her.</w:t>
      </w:r>
    </w:p>
    <w:p w:rsidR="00000000" w:rsidDel="00000000" w:rsidP="00000000" w:rsidRDefault="00000000" w:rsidRPr="00000000" w14:paraId="0000007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 fifth woman, Mary, could be added to this list. At the time of Jesus' birth, her unexplained pregnancy would have branded her as sexually immoral in the eyes of her community. She, too, fit the pattern of the anomalous woman through whom God works.</w:t>
      </w:r>
    </w:p>
    <w:p w:rsidR="00000000" w:rsidDel="00000000" w:rsidP="00000000" w:rsidRDefault="00000000" w:rsidRPr="00000000" w14:paraId="0000007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Theology of the Tainted Line</w:t>
      </w:r>
    </w:p>
    <w:p w:rsidR="00000000" w:rsidDel="00000000" w:rsidP="00000000" w:rsidRDefault="00000000" w:rsidRPr="00000000" w14:paraId="0000007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inclusion of these "five harlots" (a term used in the broad, cultural sense of women of questionable sexual status) is not an accident or an embarrassment. It is a deliberate, theological bombshell.</w:t>
      </w:r>
    </w:p>
    <w:p w:rsidR="00000000" w:rsidDel="00000000" w:rsidP="00000000" w:rsidRDefault="00000000" w:rsidRPr="00000000" w14:paraId="0000007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Matthew is telling us, from the very first page of his Gospel, that the Messiah does not come from a pure, untainted, insular bloodline. He comes from a line saturated with outsiders, sinners, and scandal. The walls of ethnic purity, moral righteousness, and religious respectability are torn down </w:t>
      </w:r>
      <w:r w:rsidDel="00000000" w:rsidR="00000000" w:rsidRPr="00000000">
        <w:rPr>
          <w:rFonts w:ascii="Roboto" w:cs="Roboto" w:eastAsia="Roboto" w:hAnsi="Roboto"/>
          <w:i w:val="1"/>
          <w:iCs w:val="1"/>
          <w:color w:val="0f1115"/>
          <w:sz w:val="24"/>
          <w:szCs w:val="24"/>
          <w:rtl w:val="0"/>
        </w:rPr>
        <w:t xml:space="preserve">within the genealogy of Jesus Himself</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7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reveals a foundational truth: the grace of God is so profound that it can redeem and sanctify even the most sordid parts of our history. The Messiah is not ashamed to call the trickster, the prostitute, and the adulterer His kin (Hebrews 2:11). The sacred anomaly is not a peripheral theme; it is the central vein running through the heart of salvation history. The one who would save the outsiders is, by His very genealogy, the ultimate insider who is composed of outsiders.</w:t>
      </w:r>
    </w:p>
    <w:p w:rsidR="00000000" w:rsidDel="00000000" w:rsidP="00000000" w:rsidRDefault="00000000" w:rsidRPr="00000000" w14:paraId="0000007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family of God has always been a family of anomalies. To try to build a faith of pristine purity is to build on a foundation that does not exist. The true foundation is grace, and grace alone, which shines most brightly in the darkest, most unexpected places.</w:t>
      </w:r>
    </w:p>
    <w:p w:rsidR="00000000" w:rsidDel="00000000" w:rsidP="00000000" w:rsidRDefault="00000000" w:rsidRPr="00000000" w14:paraId="0000007F">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80">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81">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82">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v4uz3jgbf7sz" w:id="6"/>
      <w:bookmarkEnd w:id="6"/>
      <w:r w:rsidDel="00000000" w:rsidR="00000000" w:rsidRPr="00000000">
        <w:rPr>
          <w:rFonts w:ascii="Roboto" w:cs="Roboto" w:eastAsia="Roboto" w:hAnsi="Roboto"/>
          <w:b w:val="1"/>
          <w:bCs w:val="1"/>
          <w:color w:val="0f1115"/>
          <w:sz w:val="30"/>
          <w:szCs w:val="30"/>
          <w:rtl w:val="0"/>
        </w:rPr>
        <w:t xml:space="preserve">The Prophetic Freaks: God's Unwilling Spokespeople</w:t>
      </w:r>
    </w:p>
    <w:p w:rsidR="00000000" w:rsidDel="00000000" w:rsidP="00000000" w:rsidRDefault="00000000" w:rsidRPr="00000000" w14:paraId="0000008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If the patriarchs and the women in Messiah's line reveal God's use of morally anomalous figures, the prophets showcase a different form of divine strangeness: the calling of individuals to become </w:t>
      </w:r>
      <w:r w:rsidDel="00000000" w:rsidR="00000000" w:rsidRPr="00000000">
        <w:rPr>
          <w:rFonts w:ascii="Roboto" w:cs="Roboto" w:eastAsia="Roboto" w:hAnsi="Roboto"/>
          <w:i w:val="1"/>
          <w:iCs w:val="1"/>
          <w:color w:val="0f1115"/>
          <w:sz w:val="24"/>
          <w:szCs w:val="24"/>
          <w:rtl w:val="0"/>
        </w:rPr>
        <w:t xml:space="preserve">social</w:t>
      </w:r>
      <w:r w:rsidDel="00000000" w:rsidR="00000000" w:rsidRPr="00000000">
        <w:rPr>
          <w:rFonts w:ascii="Roboto" w:cs="Roboto" w:eastAsia="Roboto" w:hAnsi="Roboto"/>
          <w:color w:val="0f1115"/>
          <w:sz w:val="24"/>
          <w:szCs w:val="24"/>
          <w:rtl w:val="0"/>
        </w:rPr>
        <w:t xml:space="preserve"> and </w:t>
      </w:r>
      <w:r w:rsidDel="00000000" w:rsidR="00000000" w:rsidRPr="00000000">
        <w:rPr>
          <w:rFonts w:ascii="Roboto" w:cs="Roboto" w:eastAsia="Roboto" w:hAnsi="Roboto"/>
          <w:i w:val="1"/>
          <w:iCs w:val="1"/>
          <w:color w:val="0f1115"/>
          <w:sz w:val="24"/>
          <w:szCs w:val="24"/>
          <w:rtl w:val="0"/>
        </w:rPr>
        <w:t xml:space="preserve">existential</w:t>
      </w:r>
      <w:r w:rsidDel="00000000" w:rsidR="00000000" w:rsidRPr="00000000">
        <w:rPr>
          <w:rFonts w:ascii="Roboto" w:cs="Roboto" w:eastAsia="Roboto" w:hAnsi="Roboto"/>
          <w:color w:val="0f1115"/>
          <w:sz w:val="24"/>
          <w:szCs w:val="24"/>
          <w:rtl w:val="0"/>
        </w:rPr>
        <w:t xml:space="preserve"> anomalies. The prophet is not merely a person who predicts the future; he is one whose entire being is conscripted as a living sign, a walking, breathing monument to God's disruptive word. They are, in the most holy sense, freaks—individuals called to stand so far outside their culture's center that they can see its sickness clearly and pronounce its judgment fearlessly.</w:t>
      </w:r>
    </w:p>
    <w:p w:rsidR="00000000" w:rsidDel="00000000" w:rsidP="00000000" w:rsidRDefault="00000000" w:rsidRPr="00000000" w14:paraId="0000008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Anomalous Calling: The Unmaking of the Self</w:t>
      </w:r>
    </w:p>
    <w:p w:rsidR="00000000" w:rsidDel="00000000" w:rsidP="00000000" w:rsidRDefault="00000000" w:rsidRPr="00000000" w14:paraId="0000008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 prophetic calling in Scripture is rarely a promotion. It is more often a demolition of a normal life and the construction of a new, alien identity.</w:t>
      </w:r>
    </w:p>
    <w:p w:rsidR="00000000" w:rsidDel="00000000" w:rsidP="00000000" w:rsidRDefault="00000000" w:rsidRPr="00000000" w14:paraId="00000086">
      <w:pPr>
        <w:numPr>
          <w:ilvl w:val="0"/>
          <w:numId w:val="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Moses: A prince of Egypt turned fugitive, then a reluctant shepherd who protests his own inadequacy, claiming to be "slow of speech and tongue" (Exodus 4:10). God's response is not to heal him immediately, but to work through his weakness, making Moses an anomaly—a stutterer confronting the most powerful man on earth.</w:t>
      </w:r>
    </w:p>
    <w:p w:rsidR="00000000" w:rsidDel="00000000" w:rsidP="00000000" w:rsidRDefault="00000000" w:rsidRPr="00000000" w14:paraId="00000087">
      <w:pPr>
        <w:numPr>
          <w:ilvl w:val="0"/>
          <w:numId w:val="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Jeremiah: Called as a youth, he is set apart before he was even born (Jeremiah 1:5). His ministry is one of almost unrelenting failure, loneliness, and opposition. He is forbidden to marry or have children as a living sign of the coming judgment (Jeremiah 16:2). His calling isolates him, making him a social pariah in his own community.</w:t>
      </w:r>
    </w:p>
    <w:p w:rsidR="00000000" w:rsidDel="00000000" w:rsidP="00000000" w:rsidRDefault="00000000" w:rsidRPr="00000000" w14:paraId="00000088">
      <w:pPr>
        <w:numPr>
          <w:ilvl w:val="0"/>
          <w:numId w:val="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Ezekiel: God tells him, "I make you a sign" (Ezekiel 12:6). His calling involves performing bizarre street theater: lying on his side for 390 days, baking bread over human dung, and not mourning the death of his own wife (Ezekiel 4-5, 24:15-24). His prophetic identity consumes his personal life, making him a public spectacle.</w:t>
      </w:r>
    </w:p>
    <w:p w:rsidR="00000000" w:rsidDel="00000000" w:rsidP="00000000" w:rsidRDefault="00000000" w:rsidRPr="00000000" w14:paraId="0000008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prophet is, by vocation, an outsider. His calling dismantles his personal ambitions, his social standing, and often, his mental and emotional equilibrium. He is conscripted into a life of holy strangeness.</w:t>
      </w:r>
    </w:p>
    <w:p w:rsidR="00000000" w:rsidDel="00000000" w:rsidP="00000000" w:rsidRDefault="00000000" w:rsidRPr="00000000" w14:paraId="0000008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Prophetic Act: Performance Art of the Absurd</w:t>
      </w:r>
    </w:p>
    <w:p w:rsidR="00000000" w:rsidDel="00000000" w:rsidP="00000000" w:rsidRDefault="00000000" w:rsidRPr="00000000" w14:paraId="0000008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prophets did not merely speak God's word; they </w:t>
      </w:r>
      <w:r w:rsidDel="00000000" w:rsidR="00000000" w:rsidRPr="00000000">
        <w:rPr>
          <w:rFonts w:ascii="Roboto" w:cs="Roboto" w:eastAsia="Roboto" w:hAnsi="Roboto"/>
          <w:i w:val="1"/>
          <w:iCs w:val="1"/>
          <w:color w:val="0f1115"/>
          <w:sz w:val="24"/>
          <w:szCs w:val="24"/>
          <w:rtl w:val="0"/>
        </w:rPr>
        <w:t xml:space="preserve">enacted</w:t>
      </w:r>
      <w:r w:rsidDel="00000000" w:rsidR="00000000" w:rsidRPr="00000000">
        <w:rPr>
          <w:rFonts w:ascii="Roboto" w:cs="Roboto" w:eastAsia="Roboto" w:hAnsi="Roboto"/>
          <w:color w:val="0f1115"/>
          <w:sz w:val="24"/>
          <w:szCs w:val="24"/>
          <w:rtl w:val="0"/>
        </w:rPr>
        <w:t xml:space="preserve"> it. Their bodies became the canvas on which God painted a picture of His message, often using imagery that was shocking, visceral, and deeply unsettling.</w:t>
      </w:r>
    </w:p>
    <w:p w:rsidR="00000000" w:rsidDel="00000000" w:rsidP="00000000" w:rsidRDefault="00000000" w:rsidRPr="00000000" w14:paraId="0000008C">
      <w:pPr>
        <w:numPr>
          <w:ilvl w:val="0"/>
          <w:numId w:val="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Hosea: His entire life becomes a divine allegory. God commands him, "Go, marry a promiscuous woman and have children with her" (Hosea 1:2). Hosea's marriage to the unfaithful Gomer becomes a living, breathing metaphor for God's relationship with idolatrous Israel. The prophet's personal heartbreak is sanctified as public theology. He is called to embody the pain of the God he represents.</w:t>
      </w:r>
    </w:p>
    <w:p w:rsidR="00000000" w:rsidDel="00000000" w:rsidP="00000000" w:rsidRDefault="00000000" w:rsidRPr="00000000" w14:paraId="0000008D">
      <w:pPr>
        <w:numPr>
          <w:ilvl w:val="0"/>
          <w:numId w:val="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Isaiah: For three years, the prophet walks around Jerusalem "stripped and barefoot" as a sign of the coming humiliation of Egypt and Cush (Isaiah 20:2-3). He becomes a laughingstock, a naked sign of shame, to communicate a truth words alone could not convey.</w:t>
      </w:r>
    </w:p>
    <w:p w:rsidR="00000000" w:rsidDel="00000000" w:rsidP="00000000" w:rsidRDefault="00000000" w:rsidRPr="00000000" w14:paraId="0000008E">
      <w:pPr>
        <w:numPr>
          <w:ilvl w:val="0"/>
          <w:numId w:val="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Jeremiah: He wears a wooden yoke on his neck to symbolize submission to Babylon (Jeremiah 27:2). When a false prophet breaks it, Jeremiah returns with an iron yoke, a heavier, more terrifying sign (Jeremiah 28:13).</w:t>
      </w:r>
    </w:p>
    <w:p w:rsidR="00000000" w:rsidDel="00000000" w:rsidP="00000000" w:rsidRDefault="00000000" w:rsidRPr="00000000" w14:paraId="0000008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not the clean, academic prophecy of systematic theology. This is prophecy as grotesque theater, as divine shock therapy for a complacent people. The prophet's message is inseparable from his anomalous, and often absurd, existence. He must become a freak to break through the numbness of the culture.</w:t>
      </w:r>
    </w:p>
    <w:p w:rsidR="00000000" w:rsidDel="00000000" w:rsidP="00000000" w:rsidRDefault="00000000" w:rsidRPr="00000000" w14:paraId="0000009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Prophetic Message: The Outsider's Critique</w:t>
      </w:r>
    </w:p>
    <w:p w:rsidR="00000000" w:rsidDel="00000000" w:rsidP="00000000" w:rsidRDefault="00000000" w:rsidRPr="00000000" w14:paraId="0000009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Standing on the margins, the prophet sees what those at the center cannot. His message is a systematic critique of the status quo, delivered from the perspective of the God who stands with the outsider.</w:t>
      </w:r>
    </w:p>
    <w:p w:rsidR="00000000" w:rsidDel="00000000" w:rsidP="00000000" w:rsidRDefault="00000000" w:rsidRPr="00000000" w14:paraId="00000092">
      <w:pPr>
        <w:numPr>
          <w:ilvl w:val="0"/>
          <w:numId w:val="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Amos, a shepherd from Tekoa, confronts the religious and political elite of the Northern Kingdom. His critique is scathing and economic: "They sell the innocent for silver, and the needy for a pair of sandals. They trample on the heads of the poor as upon the dust of the ground and deny justice to the oppressed" (Amos 2:6-7). He declares that God hates their religious festivals because they are not coupled with justice (Amos 5:21-24).</w:t>
      </w:r>
    </w:p>
    <w:p w:rsidR="00000000" w:rsidDel="00000000" w:rsidP="00000000" w:rsidRDefault="00000000" w:rsidRPr="00000000" w14:paraId="00000093">
      <w:pPr>
        <w:numPr>
          <w:ilvl w:val="0"/>
          <w:numId w:val="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Micah reduces the entire law and prophetic message to its essence, from the outsider's point of view: "He has shown you, O mortal, what is good. And what does the Lord require of you? To act justly and to love mercy and to walk humbly with your God" (Micah 6:8). This is not a spirituality of ritual purity, but of social justice and humble relationship.</w:t>
      </w:r>
    </w:p>
    <w:p w:rsidR="00000000" w:rsidDel="00000000" w:rsidP="00000000" w:rsidRDefault="00000000" w:rsidRPr="00000000" w14:paraId="0000009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prophet is the conscience of the nation, and the conscience always speaks from a position outside the seat of power. The prophet is anomalous because truth, in a fallen world, is always anomalous. It does not fit. It disturbs. It deconstructs.</w:t>
      </w:r>
    </w:p>
    <w:p w:rsidR="00000000" w:rsidDel="00000000" w:rsidP="00000000" w:rsidRDefault="00000000" w:rsidRPr="00000000" w14:paraId="0000009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Cost of Anomalous Sight</w:t>
      </w:r>
    </w:p>
    <w:p w:rsidR="00000000" w:rsidDel="00000000" w:rsidP="00000000" w:rsidRDefault="00000000" w:rsidRPr="00000000" w14:paraId="0000009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prophetic vocation reveals the cost of seeing the world from God's perspective. To see as God sees is to become an outsider to the systems of human power, privilege, and self-deception. The prophet pays for this sight with his normality, his comfort, and often, his life.</w:t>
      </w:r>
    </w:p>
    <w:p w:rsidR="00000000" w:rsidDel="00000000" w:rsidP="00000000" w:rsidRDefault="00000000" w:rsidRPr="00000000" w14:paraId="0000009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Yet, in their holy freakishness, the prophets perform an essential service. They reveal that God's truth is not a set of abstract propositions, but a reality so potent it must be lived, suffered, and performed. They are the living proof that to be fully aligned with God is to be radically misaligned with the world. They are the sacred anomalies who, by their very existence, call into question every human center and every man-made norm, pointing instead to the only Center that matters: the God who stands with the poor, the oppressed, and the forgotten.</w:t>
      </w:r>
    </w:p>
    <w:p w:rsidR="00000000" w:rsidDel="00000000" w:rsidP="00000000" w:rsidRDefault="00000000" w:rsidRPr="00000000" w14:paraId="0000009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prophetic freak, we see a prefiguring of the ultimate Anomaly—the one who would be crowned with thorns and enthroned on a cross, the ultimate act of divine performance art that judged the world and saved it.</w:t>
      </w:r>
    </w:p>
    <w:p w:rsidR="00000000" w:rsidDel="00000000" w:rsidP="00000000" w:rsidRDefault="00000000" w:rsidRPr="00000000" w14:paraId="00000099">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9A">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arbscku232vm" w:id="7"/>
      <w:bookmarkEnd w:id="7"/>
      <w:r w:rsidDel="00000000" w:rsidR="00000000" w:rsidRPr="00000000">
        <w:rPr>
          <w:rFonts w:ascii="Roboto" w:cs="Roboto" w:eastAsia="Roboto" w:hAnsi="Roboto"/>
          <w:b w:val="1"/>
          <w:bCs w:val="1"/>
          <w:color w:val="0f1115"/>
          <w:sz w:val="30"/>
          <w:szCs w:val="30"/>
          <w:rtl w:val="0"/>
        </w:rPr>
        <w:t xml:space="preserve">The Manger and the Margins: The Socio-Economics of the Incarnation</w:t>
      </w:r>
    </w:p>
    <w:p w:rsidR="00000000" w:rsidDel="00000000" w:rsidP="00000000" w:rsidRDefault="00000000" w:rsidRPr="00000000" w14:paraId="0000009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trajectory of divine anomaly, traced through the outcasts, tricksters, and prophetic freaks of the Hebrew Scriptures, reaches its breathtaking culmination not in a throne room, but in a feed trough. The incarnation of God in Jesus Christ is the ultimate sanctification of the marginal, the definitive statement that the center of God’s gravitational pull lies not in palaces of power but in the forgotten corners of the world. To understand the Christmas story as a sweet pastoral scene is to miss its radical, subversive power. It is a story of deliberate, divine descent into socioeconomic and political marginalization.</w:t>
      </w:r>
    </w:p>
    <w:p w:rsidR="00000000" w:rsidDel="00000000" w:rsidP="00000000" w:rsidRDefault="00000000" w:rsidRPr="00000000" w14:paraId="0000009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Scandal of Place: The Geography of Anomaly</w:t>
      </w:r>
    </w:p>
    <w:p w:rsidR="00000000" w:rsidDel="00000000" w:rsidP="00000000" w:rsidRDefault="00000000" w:rsidRPr="00000000" w14:paraId="0000009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God’s choice of location for the Messiah’s birth is a study in divine counter-intuition. He bypasses the obvious centers of power and prestige.</w:t>
      </w:r>
    </w:p>
    <w:p w:rsidR="00000000" w:rsidDel="00000000" w:rsidP="00000000" w:rsidRDefault="00000000" w:rsidRPr="00000000" w14:paraId="0000009E">
      <w:pPr>
        <w:numPr>
          <w:ilvl w:val="0"/>
          <w:numId w:val="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Not Rome: The seat of imperial power, military might, and cultural sophistication.</w:t>
      </w:r>
    </w:p>
    <w:p w:rsidR="00000000" w:rsidDel="00000000" w:rsidP="00000000" w:rsidRDefault="00000000" w:rsidRPr="00000000" w14:paraId="0000009F">
      <w:pPr>
        <w:numPr>
          <w:ilvl w:val="0"/>
          <w:numId w:val="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Not Athens: The cradle of philosophy and intellectual achievement.</w:t>
      </w:r>
    </w:p>
    <w:p w:rsidR="00000000" w:rsidDel="00000000" w:rsidP="00000000" w:rsidRDefault="00000000" w:rsidRPr="00000000" w14:paraId="000000A0">
      <w:pPr>
        <w:numPr>
          <w:ilvl w:val="0"/>
          <w:numId w:val="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Not even Alexandria: The great center of Hellenistic learning and commerce.</w:t>
      </w:r>
    </w:p>
    <w:p w:rsidR="00000000" w:rsidDel="00000000" w:rsidP="00000000" w:rsidRDefault="00000000" w:rsidRPr="00000000" w14:paraId="000000A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He chooses Bethlehem of Judea, a small, insignificant village, notable only for its connection to King David—a connection that had long since faded into provincial obscurity. The prophet Micah underscores its perceived unimportance: "But you, Bethlehem Ephrathah, though you are small among the clans of Judah..." (Micah 5:2). The "clans of Judah" were themselves a subjugated people within the Roman Empire. This is a choice within a choice, a double layer of marginality. The Creator enters His creation at its most geopolitically unimpressive point.</w:t>
      </w:r>
    </w:p>
    <w:p w:rsidR="00000000" w:rsidDel="00000000" w:rsidP="00000000" w:rsidRDefault="00000000" w:rsidRPr="00000000" w14:paraId="000000A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Scandal of Persons: The Sociology of the Holy Family</w:t>
      </w:r>
    </w:p>
    <w:p w:rsidR="00000000" w:rsidDel="00000000" w:rsidP="00000000" w:rsidRDefault="00000000" w:rsidRPr="00000000" w14:paraId="000000A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characters God chooses to involve are as anomalous as the location.</w:t>
      </w:r>
    </w:p>
    <w:p w:rsidR="00000000" w:rsidDel="00000000" w:rsidP="00000000" w:rsidRDefault="00000000" w:rsidRPr="00000000" w14:paraId="000000A4">
      <w:pPr>
        <w:numPr>
          <w:ilvl w:val="0"/>
          <w:numId w:val="1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Mary: The Vulnerable Adolescent. The Mother of God is not a queen or a woman of established social standing. She is a </w:t>
      </w:r>
      <w:r w:rsidDel="00000000" w:rsidR="00000000" w:rsidRPr="00000000">
        <w:rPr>
          <w:rFonts w:ascii="Roboto" w:cs="Roboto" w:eastAsia="Roboto" w:hAnsi="Roboto"/>
          <w:i w:val="1"/>
          <w:iCs w:val="1"/>
          <w:color w:val="0f1115"/>
          <w:sz w:val="24"/>
          <w:szCs w:val="24"/>
          <w:rtl w:val="0"/>
        </w:rPr>
        <w:t xml:space="preserve">parthenos</w:t>
      </w:r>
      <w:r w:rsidDel="00000000" w:rsidR="00000000" w:rsidRPr="00000000">
        <w:rPr>
          <w:rFonts w:ascii="Roboto" w:cs="Roboto" w:eastAsia="Roboto" w:hAnsi="Roboto"/>
          <w:color w:val="0f1115"/>
          <w:sz w:val="24"/>
          <w:szCs w:val="24"/>
          <w:rtl w:val="0"/>
        </w:rPr>
        <w:t xml:space="preserve">—a young, unmarried virgin from a backwater town. Her pregnancy outside of marriage placed her in a position of extreme social and legal vulnerability. According to the law, she could have been stoned (Deuteronomy 22:20-21). Her song, the Magnificat, celebrates this divine anomaly, proclaiming that God has "lifted up the humble" and "filled the hungry with good things but has sent the rich away empty" (Luke 1:52-53). Her very body becomes the site where this social reversal begins.</w:t>
      </w:r>
    </w:p>
    <w:p w:rsidR="00000000" w:rsidDel="00000000" w:rsidP="00000000" w:rsidRDefault="00000000" w:rsidRPr="00000000" w14:paraId="000000A5">
      <w:pPr>
        <w:numPr>
          <w:ilvl w:val="0"/>
          <w:numId w:val="1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Joseph: The Obscure Craftsman. The Messiah’s earthly father is not a priest, a scholar, or a landowner. He is a </w:t>
      </w:r>
      <w:r w:rsidDel="00000000" w:rsidR="00000000" w:rsidRPr="00000000">
        <w:rPr>
          <w:rFonts w:ascii="Roboto" w:cs="Roboto" w:eastAsia="Roboto" w:hAnsi="Roboto"/>
          <w:i w:val="1"/>
          <w:iCs w:val="1"/>
          <w:color w:val="0f1115"/>
          <w:sz w:val="24"/>
          <w:szCs w:val="24"/>
          <w:rtl w:val="0"/>
        </w:rPr>
        <w:t xml:space="preserve">tekton</w:t>
      </w:r>
      <w:r w:rsidDel="00000000" w:rsidR="00000000" w:rsidRPr="00000000">
        <w:rPr>
          <w:rFonts w:ascii="Roboto" w:cs="Roboto" w:eastAsia="Roboto" w:hAnsi="Roboto"/>
          <w:color w:val="0f1115"/>
          <w:sz w:val="24"/>
          <w:szCs w:val="24"/>
          <w:rtl w:val="0"/>
        </w:rPr>
        <w:t xml:space="preserve">—a craftsman, most likely a worker in wood and stone. This placed him in the lower economic strata of society, a man who worked with his hands for a living. He is a righteous man, but an anonymous one, part of the vast, faceless majority of the poor.</w:t>
      </w:r>
    </w:p>
    <w:p w:rsidR="00000000" w:rsidDel="00000000" w:rsidP="00000000" w:rsidRDefault="00000000" w:rsidRPr="00000000" w14:paraId="000000A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Holy Family is, from a sociological perspective, a family of nobodies. They possess no leverage, no influence, no platform from which to launch a world-changing movement. And this is precisely the point.</w:t>
      </w:r>
    </w:p>
    <w:p w:rsidR="00000000" w:rsidDel="00000000" w:rsidP="00000000" w:rsidRDefault="00000000" w:rsidRPr="00000000" w14:paraId="000000A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Scandal of the Manger: The Economics of the Nativity</w:t>
      </w:r>
    </w:p>
    <w:p w:rsidR="00000000" w:rsidDel="00000000" w:rsidP="00000000" w:rsidRDefault="00000000" w:rsidRPr="00000000" w14:paraId="000000A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detail of the manger is often sentimentalized, but it is a stark economic indicator. "She wrapped him in cloths and placed him in a manger, because there was no guest room available for them" (Luke 2:7).</w:t>
      </w:r>
    </w:p>
    <w:p w:rsidR="00000000" w:rsidDel="00000000" w:rsidP="00000000" w:rsidRDefault="00000000" w:rsidRPr="00000000" w14:paraId="000000A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"inn" (</w:t>
      </w:r>
      <w:r w:rsidDel="00000000" w:rsidR="00000000" w:rsidRPr="00000000">
        <w:rPr>
          <w:rFonts w:ascii="Roboto" w:cs="Roboto" w:eastAsia="Roboto" w:hAnsi="Roboto"/>
          <w:i w:val="1"/>
          <w:iCs w:val="1"/>
          <w:color w:val="0f1115"/>
          <w:sz w:val="24"/>
          <w:szCs w:val="24"/>
          <w:rtl w:val="0"/>
        </w:rPr>
        <w:t xml:space="preserve">katalyma</w:t>
      </w:r>
      <w:r w:rsidDel="00000000" w:rsidR="00000000" w:rsidRPr="00000000">
        <w:rPr>
          <w:rFonts w:ascii="Roboto" w:cs="Roboto" w:eastAsia="Roboto" w:hAnsi="Roboto"/>
          <w:color w:val="0f1115"/>
          <w:sz w:val="24"/>
          <w:szCs w:val="24"/>
          <w:rtl w:val="0"/>
        </w:rPr>
        <w:t xml:space="preserve">) was not a commercial hotel but likely a guest room in a relative's house. That it was full suggests that Joseph’s extended family in Bethlehem was either too large, too poor, or too indifferent to make space for a woman in labor. The manger—a feeding trough for animals—indicates that Jesus was born in a space reserved for livestock, likely a cave used as a stable or the lower level of a peasant home where animals were kept.</w:t>
      </w:r>
    </w:p>
    <w:p w:rsidR="00000000" w:rsidDel="00000000" w:rsidP="00000000" w:rsidRDefault="00000000" w:rsidRPr="00000000" w14:paraId="000000A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not picturesque poverty; it is abject hardship. The King of the Universe enters human history in a state of profound material lack, welcomed not by a cradle but by a piece of farm equipment. The incarnation is, from its first breath, aligned with the experience of the poor, the displaced, and the homeless.</w:t>
      </w:r>
    </w:p>
    <w:p w:rsidR="00000000" w:rsidDel="00000000" w:rsidP="00000000" w:rsidRDefault="00000000" w:rsidRPr="00000000" w14:paraId="000000A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4. The Scandal of the Audience: The First Theologians</w:t>
      </w:r>
    </w:p>
    <w:p w:rsidR="00000000" w:rsidDel="00000000" w:rsidP="00000000" w:rsidRDefault="00000000" w:rsidRPr="00000000" w14:paraId="000000A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first announcement of the Messiah’s birth is not made to the Sanhedrin in Jerusalem or to Herod in his palace. It is made to shepherds "living out in the fields nearby, keeping watch over their flocks at night" (Luke 2:8).</w:t>
      </w:r>
    </w:p>
    <w:p w:rsidR="00000000" w:rsidDel="00000000" w:rsidP="00000000" w:rsidRDefault="00000000" w:rsidRPr="00000000" w14:paraId="000000A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Shepherds occupied a low rung on the social ladder. Their work made them perpetually ceremonially unclean, and their nomadic, outdoor lifestyle rendered them socially suspect. They were considered unreliable, and their testimony was not admissible in court. Yet, to these social and religious outsiders, the angelic host appears, proclaiming "good news that will cause great joy for all the people" (Luke 2:10). The shepherds are not just passive recipients; they become the first evangelists, the first to spread the word about the child (Luke 2:17). God entrusts the initial proclamation of the Gospel to those the world deemed untrustworthy.</w:t>
      </w:r>
    </w:p>
    <w:p w:rsidR="00000000" w:rsidDel="00000000" w:rsidP="00000000" w:rsidRDefault="00000000" w:rsidRPr="00000000" w14:paraId="000000AE">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AF">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B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Manger as a Theological Statement</w:t>
      </w:r>
    </w:p>
    <w:p w:rsidR="00000000" w:rsidDel="00000000" w:rsidP="00000000" w:rsidRDefault="00000000" w:rsidRPr="00000000" w14:paraId="000000B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manger is more than a historical detail; it is a theological manifesto. It declares that the God of the cosmos is not impressed by human definitions of power, prestige, or propriety. He is not found at the centers of imperial might or religious establishment, but in the places of poverty, obscurity, and vulnerability.</w:t>
      </w:r>
    </w:p>
    <w:p w:rsidR="00000000" w:rsidDel="00000000" w:rsidP="00000000" w:rsidRDefault="00000000" w:rsidRPr="00000000" w14:paraId="000000B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socio-economics of the incarnation reveal a God who deliberately "emptied himself" (Philippians 2:7) of all privilege to fully identify with the human condition at its most precarious. He does not help the poor from a distance; He becomes poor. He does not philosophize about the marginalized; He is born among them, as one of them.</w:t>
      </w:r>
    </w:p>
    <w:p w:rsidR="00000000" w:rsidDel="00000000" w:rsidP="00000000" w:rsidRDefault="00000000" w:rsidRPr="00000000" w14:paraId="000000B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Therefore, any theology that aligns God with wealth, power, and cultural dominance is a heresy against the manger. Any church that seeks respectability and influence at the expense of the poor and the outcast has misunderstood the Christmas story. The birth of Christ forever sanctifies the margins as the place where God is most likely to be found, and it calls His people to join Him there.</w:t>
      </w:r>
    </w:p>
    <w:p w:rsidR="00000000" w:rsidDel="00000000" w:rsidP="00000000" w:rsidRDefault="00000000" w:rsidRPr="00000000" w14:paraId="000000B4">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B5">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B6">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b1c71rkg39vb" w:id="8"/>
      <w:bookmarkEnd w:id="8"/>
      <w:r w:rsidDel="00000000" w:rsidR="00000000" w:rsidRPr="00000000">
        <w:rPr>
          <w:rFonts w:ascii="Roboto" w:cs="Roboto" w:eastAsia="Roboto" w:hAnsi="Roboto"/>
          <w:b w:val="1"/>
          <w:bCs w:val="1"/>
          <w:color w:val="0f1115"/>
          <w:sz w:val="30"/>
          <w:szCs w:val="30"/>
          <w:rtl w:val="0"/>
        </w:rPr>
        <w:t xml:space="preserve">The Fellowship of the Bizarre: Christ's Social Strategy</w:t>
      </w:r>
    </w:p>
    <w:p w:rsidR="00000000" w:rsidDel="00000000" w:rsidP="00000000" w:rsidRDefault="00000000" w:rsidRPr="00000000" w14:paraId="000000B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scandal of the manger was not a one-time event, a momentary divine slumming before a return to respectability. The entirety of Jesus’ public ministry was a deliberate, sustained, and provocative enactment of the same anomalous principle. His social strategy was not merely to occasionally reach out to the marginalized; it was to build His primary community </w:t>
      </w:r>
      <w:r w:rsidDel="00000000" w:rsidR="00000000" w:rsidRPr="00000000">
        <w:rPr>
          <w:rFonts w:ascii="Roboto" w:cs="Roboto" w:eastAsia="Roboto" w:hAnsi="Roboto"/>
          <w:i w:val="1"/>
          <w:iCs w:val="1"/>
          <w:color w:val="0f1115"/>
          <w:sz w:val="24"/>
          <w:szCs w:val="24"/>
          <w:rtl w:val="0"/>
        </w:rPr>
        <w:t xml:space="preserve">from</w:t>
      </w:r>
      <w:r w:rsidDel="00000000" w:rsidR="00000000" w:rsidRPr="00000000">
        <w:rPr>
          <w:rFonts w:ascii="Roboto" w:cs="Roboto" w:eastAsia="Roboto" w:hAnsi="Roboto"/>
          <w:color w:val="0f1115"/>
          <w:sz w:val="24"/>
          <w:szCs w:val="24"/>
          <w:rtl w:val="0"/>
        </w:rPr>
        <w:t xml:space="preserve"> them. He curated what the religious establishment could only see as a "Fellowship of the Bizarre"—a collection of the wrong people, from the wrong places, with the wrong histories, and He called them His own.</w:t>
      </w:r>
    </w:p>
    <w:p w:rsidR="00000000" w:rsidDel="00000000" w:rsidP="00000000" w:rsidRDefault="00000000" w:rsidRPr="00000000" w14:paraId="000000B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Inner Circle: The Uncredentialed and the Unstable</w:t>
      </w:r>
    </w:p>
    <w:p w:rsidR="00000000" w:rsidDel="00000000" w:rsidP="00000000" w:rsidRDefault="00000000" w:rsidRPr="00000000" w14:paraId="000000B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Jesus’ choice of core disciples was a systematic rejection of conventional qualifications.</w:t>
      </w:r>
    </w:p>
    <w:p w:rsidR="00000000" w:rsidDel="00000000" w:rsidP="00000000" w:rsidRDefault="00000000" w:rsidRPr="00000000" w14:paraId="000000BA">
      <w:pPr>
        <w:numPr>
          <w:ilvl w:val="0"/>
          <w:numId w:val="2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Fishermen (Peter, Andrew, James, John): Uneducated men from the culturally despised region of Galilee (John 7:52), whose trade left them ritually impure and socially coarse. They were not from the theological schools of Jerusalem.</w:t>
      </w:r>
    </w:p>
    <w:p w:rsidR="00000000" w:rsidDel="00000000" w:rsidP="00000000" w:rsidRDefault="00000000" w:rsidRPr="00000000" w14:paraId="000000BB">
      <w:pPr>
        <w:numPr>
          <w:ilvl w:val="0"/>
          <w:numId w:val="2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Tax Collector (Matthew/Levi): A collaborator with the Roman occupation, viewed as a traitor and a thief by his own people. His very profession made him ritually unclean and socially excommunicated.</w:t>
      </w:r>
    </w:p>
    <w:p w:rsidR="00000000" w:rsidDel="00000000" w:rsidP="00000000" w:rsidRDefault="00000000" w:rsidRPr="00000000" w14:paraId="000000BC">
      <w:pPr>
        <w:numPr>
          <w:ilvl w:val="0"/>
          <w:numId w:val="2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Zealot (Simon): A political revolutionary, likely a member of a group that advocated violent overthrow of the very system Matthew collaborated with. Jesus deliberately placed a terrorist and a traitor in His innermost circle.</w:t>
      </w:r>
    </w:p>
    <w:p w:rsidR="00000000" w:rsidDel="00000000" w:rsidP="00000000" w:rsidRDefault="00000000" w:rsidRPr="00000000" w14:paraId="000000B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not a balanced, pragmatic team. It was a volatile, anomalous mix designed to explode any notion of a homogenous, politically or theologically pure community. The Kingdom of God would not be built on a foundation of shared social pedigree or political alignment, but on a shared allegiance to Him.</w:t>
      </w:r>
    </w:p>
    <w:p w:rsidR="00000000" w:rsidDel="00000000" w:rsidP="00000000" w:rsidRDefault="00000000" w:rsidRPr="00000000" w14:paraId="000000B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Constant Companions: The Chronically "Unclean"</w:t>
      </w:r>
    </w:p>
    <w:p w:rsidR="00000000" w:rsidDel="00000000" w:rsidP="00000000" w:rsidRDefault="00000000" w:rsidRPr="00000000" w14:paraId="000000B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Beyond the Twelve, Jesus consistently associated with those whose very bodies and lives marked them as outsiders.</w:t>
      </w:r>
    </w:p>
    <w:p w:rsidR="00000000" w:rsidDel="00000000" w:rsidP="00000000" w:rsidRDefault="00000000" w:rsidRPr="00000000" w14:paraId="000000C0">
      <w:pPr>
        <w:numPr>
          <w:ilvl w:val="0"/>
          <w:numId w:val="1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Demoniac of the Gerasenes (Mark 5:1-20): A man so profoundly ostracized that he lived among the tombs, a dwelling place of the dead that rendered him perpetually unclean. Jesus not only healed him but sent him as the first missionary to the Decapolis, a Gentile region.</w:t>
      </w:r>
    </w:p>
    <w:p w:rsidR="00000000" w:rsidDel="00000000" w:rsidP="00000000" w:rsidRDefault="00000000" w:rsidRPr="00000000" w14:paraId="000000C1">
      <w:pPr>
        <w:numPr>
          <w:ilvl w:val="0"/>
          <w:numId w:val="1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Bleeding Woman (Mark 5:25-34): For twelve years, her chronic hemorrhage made her a social and religious pariah. Anyone she touched became unclean. She approaches Jesus not with a request, but with a furtive, desperate act of touch—a transgression of social and religious law. Jesus does not rebuke her; He commends her faith and publicly calls her "Daughter," restoring her to community.</w:t>
      </w:r>
    </w:p>
    <w:p w:rsidR="00000000" w:rsidDel="00000000" w:rsidP="00000000" w:rsidRDefault="00000000" w:rsidRPr="00000000" w14:paraId="000000C2">
      <w:pPr>
        <w:numPr>
          <w:ilvl w:val="0"/>
          <w:numId w:val="1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Lepers (Luke 17:11-19): Lepers were the ultimate walking symbols of impurity, forced to announce their own untouchability. Jesus repeatedly touches them, crossing the ultimate hygienic and religious boundary, and heals them.</w:t>
      </w:r>
    </w:p>
    <w:p w:rsidR="00000000" w:rsidDel="00000000" w:rsidP="00000000" w:rsidRDefault="00000000" w:rsidRPr="00000000" w14:paraId="000000C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these encounters, Jesus does not simply heal and send them back into the system. He absorbs their uncleanness, redefines purity around Himself, and restores them to community, often in a more profound way than they had known before.</w:t>
      </w:r>
    </w:p>
    <w:p w:rsidR="00000000" w:rsidDel="00000000" w:rsidP="00000000" w:rsidRDefault="00000000" w:rsidRPr="00000000" w14:paraId="000000C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Table Fellowship: The Ultimate Social Transgression</w:t>
      </w:r>
    </w:p>
    <w:p w:rsidR="00000000" w:rsidDel="00000000" w:rsidP="00000000" w:rsidRDefault="00000000" w:rsidRPr="00000000" w14:paraId="000000C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ancient world, table fellowship was the most potent sign of social acceptance. To share a meal was to share life and imply moral approval. Jesus’ eating habits became one of the central scandals of His ministry.</w:t>
      </w:r>
    </w:p>
    <w:p w:rsidR="00000000" w:rsidDel="00000000" w:rsidP="00000000" w:rsidRDefault="00000000" w:rsidRPr="00000000" w14:paraId="000000C6">
      <w:pPr>
        <w:numPr>
          <w:ilvl w:val="0"/>
          <w:numId w:val="2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Feasting with Sinners and Tax Collectors: The religious leaders’ primary accusation was, "Here is a glutton and a drunkard, a friend of tax collectors and sinners" (Matthew 11:19). Jesus did not merely preach to them; He reclined at table with them, sharing intimate conversation and food. This was a deliberate, symbolic act of inclusion that declared God’s welcome extended to the very people the religious system had cast out.</w:t>
      </w:r>
    </w:p>
    <w:p w:rsidR="00000000" w:rsidDel="00000000" w:rsidP="00000000" w:rsidRDefault="00000000" w:rsidRPr="00000000" w14:paraId="000000C7">
      <w:pPr>
        <w:numPr>
          <w:ilvl w:val="0"/>
          <w:numId w:val="2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Feast at Levi's House (Luke 5:27-32): After calling Matthew, Jesus attends a "great banquet" at his house, filled with the tax collector’s colleagues and "sinners." When confronted, He delivers His mission statement: "It is not the healthy who need a doctor, but the sick. I have not come to call the righteous, but sinners to repentance." His method was not quarantine, but contagion. He entered the space of the "sick" to bring healing.</w:t>
      </w:r>
    </w:p>
    <w:p w:rsidR="00000000" w:rsidDel="00000000" w:rsidP="00000000" w:rsidRDefault="00000000" w:rsidRPr="00000000" w14:paraId="000000C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4. The Anomalous Women: Disciples and Patrons</w:t>
      </w:r>
    </w:p>
    <w:p w:rsidR="00000000" w:rsidDel="00000000" w:rsidP="00000000" w:rsidRDefault="00000000" w:rsidRPr="00000000" w14:paraId="000000C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a deeply patriarchal culture, Jesus’ relationship with women was radically anomalous. He treated them as theological conversants and active disciples.</w:t>
      </w:r>
    </w:p>
    <w:p w:rsidR="00000000" w:rsidDel="00000000" w:rsidP="00000000" w:rsidRDefault="00000000" w:rsidRPr="00000000" w14:paraId="000000CA">
      <w:pPr>
        <w:numPr>
          <w:ilvl w:val="0"/>
          <w:numId w:val="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Samaritan Woman at the Well (John 4): A triple outsider—a woman, a Samaritan (considered a half-breed heretic), and a person with a scandalous sexual history. Jesus not only speaks to her publicly, breaking multiple social taboos, but He engages her in deep theological discourse, revealing His identity as the Messiah to her first. She becomes the first evangelist to the Samaritans.</w:t>
      </w:r>
    </w:p>
    <w:p w:rsidR="00000000" w:rsidDel="00000000" w:rsidP="00000000" w:rsidRDefault="00000000" w:rsidRPr="00000000" w14:paraId="000000CB">
      <w:pPr>
        <w:numPr>
          <w:ilvl w:val="0"/>
          <w:numId w:val="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Mary of Bethany: Jesus defends her right to sit at His feet as a disciple, listening to His teaching—a position typically reserved for men (Luke 10:38-42). He commends her intellectual and spiritual pursuit over the traditional domestic role of her sister Martha.</w:t>
      </w:r>
    </w:p>
    <w:p w:rsidR="00000000" w:rsidDel="00000000" w:rsidP="00000000" w:rsidRDefault="00000000" w:rsidRPr="00000000" w14:paraId="000000CC">
      <w:pPr>
        <w:numPr>
          <w:ilvl w:val="0"/>
          <w:numId w:val="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Female Followers (Luke 8:1-3): Luke specifically notes that women, including Mary Magdalene, Joanna, and Susanna, traveled with Jesus and the Twelve, funding His ministry out of their own means. They were not passive beneficiaries but active, essential participants in the mission.</w:t>
      </w:r>
    </w:p>
    <w:p w:rsidR="00000000" w:rsidDel="00000000" w:rsidP="00000000" w:rsidRDefault="00000000" w:rsidRPr="00000000" w14:paraId="000000CD">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CE">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C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 The Strategy of Inversion</w:t>
      </w:r>
    </w:p>
    <w:p w:rsidR="00000000" w:rsidDel="00000000" w:rsidP="00000000" w:rsidRDefault="00000000" w:rsidRPr="00000000" w14:paraId="000000D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Jesus’ social strategy was one of systematic inversion. He created a new community, the true Israel, by inverting the world’s values. The first were made last, and the last were made first. The insiders found themselves outside, and the outsiders were brought in.</w:t>
      </w:r>
    </w:p>
    <w:p w:rsidR="00000000" w:rsidDel="00000000" w:rsidP="00000000" w:rsidRDefault="00000000" w:rsidRPr="00000000" w14:paraId="000000D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not a strategy of political revolution but of ontological subversion. He was building a new creation, and the building blocks were the discarded stones of the old order (Psalm 118:22). The "Fellowship of the Bizarre" was a living sign of the Kingdom of God—a kingdom where the defining mark is not purity, power, or prestige, but grace-received and grace-extended. To follow Jesus is to be drafted into this same fellowship, to have our own social calculations overturned, and to find our family not in blood or tribe, but among the beautiful, bizarre, and redeemed company of sinners who have been called, against all odds, friends of God.</w:t>
      </w:r>
    </w:p>
    <w:p w:rsidR="00000000" w:rsidDel="00000000" w:rsidP="00000000" w:rsidRDefault="00000000" w:rsidRPr="00000000" w14:paraId="000000D2">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D3">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D4">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D5">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k2dmlx92vfph" w:id="9"/>
      <w:bookmarkEnd w:id="9"/>
      <w:r w:rsidDel="00000000" w:rsidR="00000000" w:rsidRPr="00000000">
        <w:rPr>
          <w:rFonts w:ascii="Roboto" w:cs="Roboto" w:eastAsia="Roboto" w:hAnsi="Roboto"/>
          <w:b w:val="1"/>
          <w:bCs w:val="1"/>
          <w:color w:val="0f1115"/>
          <w:sz w:val="30"/>
          <w:szCs w:val="30"/>
          <w:rtl w:val="0"/>
        </w:rPr>
        <w:t xml:space="preserve">The Crucified God: The Anomaly as Atonement</w:t>
      </w:r>
    </w:p>
    <w:p w:rsidR="00000000" w:rsidDel="00000000" w:rsidP="00000000" w:rsidRDefault="00000000" w:rsidRPr="00000000" w14:paraId="000000D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trajectory of divine anomaly, which began in the margins of society and found its voice in the fellowship of the bizarre, reaches its terrifying and glorious zenith on a hill called Golgotha. The crucifixion of Jesus Christ is not merely the death of a good man or the tragic end of a religious reformer. It is the ultimate cosmic event where the Sacred Anomaly becomes absolute. Here, the one who perfectly embodied the heart of the Outsider God in life now, in death, becomes the summation of all outsiderhood—the ultimate theological, social, and existential outcast. The Cross is the final, devastating, and beautiful proof that God’s power is made perfect not in domination, but in identification with the cursed, the forsaken, and the condemned.</w:t>
      </w:r>
    </w:p>
    <w:p w:rsidR="00000000" w:rsidDel="00000000" w:rsidP="00000000" w:rsidRDefault="00000000" w:rsidRPr="00000000" w14:paraId="000000D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Scandal of the Cross: The Ultimate State of Anomaly</w:t>
      </w:r>
    </w:p>
    <w:p w:rsidR="00000000" w:rsidDel="00000000" w:rsidP="00000000" w:rsidRDefault="00000000" w:rsidRPr="00000000" w14:paraId="000000D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Roman world, crucifixion was the ultimate penalty designed to erase a person’s humanity and memory. In the Jewish world, it carried a specific theological curse: "Anyone who is hung on a pole is under God’s curse" (Deuteronomy 21:23). Jesus’ death placed Him at the absolute nadir of human experience.</w:t>
      </w:r>
    </w:p>
    <w:p w:rsidR="00000000" w:rsidDel="00000000" w:rsidP="00000000" w:rsidRDefault="00000000" w:rsidRPr="00000000" w14:paraId="000000D9">
      <w:pPr>
        <w:numPr>
          <w:ilvl w:val="0"/>
          <w:numId w:val="2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Theological Outsider: As Paul states, "Christ redeemed us from the curse of the law by becoming a curse for us" (Galatians 3:13). The Sinless One becomes sin itself (2 Corinthians 5:21). The Beloved Son enters a state of God-forsakenness, crying, "My God, my God, why have you forsaken me?" (Mark 15:34). At this moment, Jesus experiences the ultimate alienation—separation from the Father. He becomes the ultimate religious outsider, bearing the full weight of divine rejection.</w:t>
      </w:r>
    </w:p>
    <w:p w:rsidR="00000000" w:rsidDel="00000000" w:rsidP="00000000" w:rsidRDefault="00000000" w:rsidRPr="00000000" w14:paraId="000000DA">
      <w:pPr>
        <w:numPr>
          <w:ilvl w:val="0"/>
          <w:numId w:val="2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Social and Political Outsider: He is executed </w:t>
      </w:r>
      <w:r w:rsidDel="00000000" w:rsidR="00000000" w:rsidRPr="00000000">
        <w:rPr>
          <w:rFonts w:ascii="Roboto" w:cs="Roboto" w:eastAsia="Roboto" w:hAnsi="Roboto"/>
          <w:i w:val="1"/>
          <w:iCs w:val="1"/>
          <w:color w:val="0f1115"/>
          <w:sz w:val="24"/>
          <w:szCs w:val="24"/>
          <w:rtl w:val="0"/>
        </w:rPr>
        <w:t xml:space="preserve">outside</w:t>
      </w:r>
      <w:r w:rsidDel="00000000" w:rsidR="00000000" w:rsidRPr="00000000">
        <w:rPr>
          <w:rFonts w:ascii="Roboto" w:cs="Roboto" w:eastAsia="Roboto" w:hAnsi="Roboto"/>
          <w:color w:val="0f1115"/>
          <w:sz w:val="24"/>
          <w:szCs w:val="24"/>
          <w:rtl w:val="0"/>
        </w:rPr>
        <w:t xml:space="preserve"> the city gates (Hebrews 13:12), a powerful symbol of being cast out from the community of the covenant. He is crucified between two thieves, His final companions being convicted criminals. The mode of His death—naked, shamed, and subjected to a torturous public spectacle—was designed to be the ultimate social negation.</w:t>
      </w:r>
    </w:p>
    <w:p w:rsidR="00000000" w:rsidDel="00000000" w:rsidP="00000000" w:rsidRDefault="00000000" w:rsidRPr="00000000" w14:paraId="000000DB">
      <w:pPr>
        <w:numPr>
          <w:ilvl w:val="0"/>
          <w:numId w:val="2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Existential Outsider: He enters fully into the human experience of pain, betrayal, and the absurdity of death. He is the ultimate "man of sorrows, and acquainted with grief" (Isaiah 53:3), stripped of every comfort, dignity, and finally, of life itself.</w:t>
      </w:r>
    </w:p>
    <w:p w:rsidR="00000000" w:rsidDel="00000000" w:rsidP="00000000" w:rsidRDefault="00000000" w:rsidRPr="00000000" w14:paraId="000000D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On the cross, Jesus does not just die </w:t>
      </w:r>
      <w:r w:rsidDel="00000000" w:rsidR="00000000" w:rsidRPr="00000000">
        <w:rPr>
          <w:rFonts w:ascii="Roboto" w:cs="Roboto" w:eastAsia="Roboto" w:hAnsi="Roboto"/>
          <w:i w:val="1"/>
          <w:iCs w:val="1"/>
          <w:color w:val="0f1115"/>
          <w:sz w:val="24"/>
          <w:szCs w:val="24"/>
          <w:rtl w:val="0"/>
        </w:rPr>
        <w:t xml:space="preserve">for</w:t>
      </w:r>
      <w:r w:rsidDel="00000000" w:rsidR="00000000" w:rsidRPr="00000000">
        <w:rPr>
          <w:rFonts w:ascii="Roboto" w:cs="Roboto" w:eastAsia="Roboto" w:hAnsi="Roboto"/>
          <w:color w:val="0f1115"/>
          <w:sz w:val="24"/>
          <w:szCs w:val="24"/>
          <w:rtl w:val="0"/>
        </w:rPr>
        <w:t xml:space="preserve"> the outsider; He dies </w:t>
      </w:r>
      <w:r w:rsidDel="00000000" w:rsidR="00000000" w:rsidRPr="00000000">
        <w:rPr>
          <w:rFonts w:ascii="Roboto" w:cs="Roboto" w:eastAsia="Roboto" w:hAnsi="Roboto"/>
          <w:i w:val="1"/>
          <w:iCs w:val="1"/>
          <w:color w:val="0f1115"/>
          <w:sz w:val="24"/>
          <w:szCs w:val="24"/>
          <w:rtl w:val="0"/>
        </w:rPr>
        <w:t xml:space="preserve">as</w:t>
      </w:r>
      <w:r w:rsidDel="00000000" w:rsidR="00000000" w:rsidRPr="00000000">
        <w:rPr>
          <w:rFonts w:ascii="Roboto" w:cs="Roboto" w:eastAsia="Roboto" w:hAnsi="Roboto"/>
          <w:color w:val="0f1115"/>
          <w:sz w:val="24"/>
          <w:szCs w:val="24"/>
          <w:rtl w:val="0"/>
        </w:rPr>
        <w:t xml:space="preserve"> the ultimate outsider. He fully inhabits the space of the cursed, the forsaken, and the condemned.</w:t>
      </w:r>
    </w:p>
    <w:p w:rsidR="00000000" w:rsidDel="00000000" w:rsidP="00000000" w:rsidRDefault="00000000" w:rsidRPr="00000000" w14:paraId="000000D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Centurion's Confession: Seeing from the Margins</w:t>
      </w:r>
    </w:p>
    <w:p w:rsidR="00000000" w:rsidDel="00000000" w:rsidP="00000000" w:rsidRDefault="00000000" w:rsidRPr="00000000" w14:paraId="000000D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midst of this cosmic darkness, the moment of supreme revelation comes from an unexpected source. It is not the religious elite, not the disciples, but a Roman centurion—a Gentile, a military man, an agent of the empire that executed Jesus—who sees the truth.</w:t>
      </w:r>
    </w:p>
    <w:p w:rsidR="00000000" w:rsidDel="00000000" w:rsidP="00000000" w:rsidRDefault="00000000" w:rsidRPr="00000000" w14:paraId="000000D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"When the centurion, who stood there in front of Jesus, saw how he died, he said, 'Surely this man was the Son of God!'" (Mark 15:39).</w:t>
      </w:r>
    </w:p>
    <w:p w:rsidR="00000000" w:rsidDel="00000000" w:rsidP="00000000" w:rsidRDefault="00000000" w:rsidRPr="00000000" w14:paraId="000000E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the ultimate validation of a theology of the outsider. The one at the center of the religious and political power structure (the Jewish leaders, the Roman governor) sees only a blasphemer and a failed revolutionary to be eliminated. But the centurion, standing at the foot of the cross—the very site of the anomaly—sees the truth. His confession reveals that the mystery of God is often perceived most clearly by those on the margins, by those who are not blinded by the assumptions of the center. The ultimate truth about Jesus is declared not from a temple or a palace, but from the place of the skull, by a foreign soldier.</w:t>
      </w:r>
    </w:p>
    <w:p w:rsidR="00000000" w:rsidDel="00000000" w:rsidP="00000000" w:rsidRDefault="00000000" w:rsidRPr="00000000" w14:paraId="000000E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Atonement as Divine Solidarity</w:t>
      </w:r>
    </w:p>
    <w:p w:rsidR="00000000" w:rsidDel="00000000" w:rsidP="00000000" w:rsidRDefault="00000000" w:rsidRPr="00000000" w14:paraId="000000E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classical theories of atonement—Christ as victor, as ransom, as penal substitute—each capture a facet of the truth. But viewed through the lens of the Sacred Anomaly, the Cross is also the ultimate act of divine solidarity.</w:t>
      </w:r>
    </w:p>
    <w:p w:rsidR="00000000" w:rsidDel="00000000" w:rsidP="00000000" w:rsidRDefault="00000000" w:rsidRPr="00000000" w14:paraId="000000E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God does not save humanity from a safe distance. He plunges into the depths of the human condition, into the very heart of its godforsakenness, its shame, and its curse. He does not just take our place; He joins us in our place. The atonement is achieved not merely by a legal transaction, but by a profound, empathetic, and costly identification. By becoming the ultimate outsider, He sanctifies the state of outsiderhood itself. He reveals that no depth of alienation, no degree of shame, and no experience of godforsakenness is beyond the reach of His identifying love.</w:t>
      </w:r>
    </w:p>
    <w:p w:rsidR="00000000" w:rsidDel="00000000" w:rsidP="00000000" w:rsidRDefault="00000000" w:rsidRPr="00000000" w14:paraId="000000E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Cross declares that there is no human experience so dark, no social location so despised, no spiritual state so abandoned, that God has not already been there. He has taken the "No" of human rejection and godforsakenness and woven it into the divine "Yes" of reconciliation.</w:t>
      </w:r>
    </w:p>
    <w:p w:rsidR="00000000" w:rsidDel="00000000" w:rsidP="00000000" w:rsidRDefault="00000000" w:rsidRPr="00000000" w14:paraId="000000E5">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E6">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E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 The Cross as the New Center</w:t>
      </w:r>
    </w:p>
    <w:p w:rsidR="00000000" w:rsidDel="00000000" w:rsidP="00000000" w:rsidRDefault="00000000" w:rsidRPr="00000000" w14:paraId="000000E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Cross, the ultimate symbol of marginalization and curse, becomes, paradoxically, the new center of history and the locus of salvation. It permanently redefines power, glory, and victory. The way up is down. The path to life is through death. The means of inclusion is through identification with the excluded.</w:t>
      </w:r>
    </w:p>
    <w:p w:rsidR="00000000" w:rsidDel="00000000" w:rsidP="00000000" w:rsidRDefault="00000000" w:rsidRPr="00000000" w14:paraId="000000E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Therefore, any theology, any church, any spirituality that seeks to bypass the Cross—that seeks a glory without suffering, a power without service, a community without outsiders—is a betrayal of the Crucified God. The Cross stands as an eternal judgment against any religion of the insiders and an eternal invitation to all who find themselves on the outside. It is the great leveler that makes every potential insider an outsider saved by grace, and every outsider a potential insider invited to the feast.</w:t>
      </w:r>
    </w:p>
    <w:p w:rsidR="00000000" w:rsidDel="00000000" w:rsidP="00000000" w:rsidRDefault="00000000" w:rsidRPr="00000000" w14:paraId="000000E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Crucified God is the Sacred Anomaly who, by entering the ultimate state of alienation, has torn down the dividing wall of hostility (Ephesians 2:14) and made a way for all outsiders to come home.</w:t>
      </w:r>
    </w:p>
    <w:p w:rsidR="00000000" w:rsidDel="00000000" w:rsidP="00000000" w:rsidRDefault="00000000" w:rsidRPr="00000000" w14:paraId="000000EB">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EC">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ED">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EE">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9l0m1m8llbcf" w:id="10"/>
      <w:bookmarkEnd w:id="10"/>
      <w:r w:rsidDel="00000000" w:rsidR="00000000" w:rsidRPr="00000000">
        <w:rPr>
          <w:rFonts w:ascii="Roboto" w:cs="Roboto" w:eastAsia="Roboto" w:hAnsi="Roboto"/>
          <w:b w:val="1"/>
          <w:bCs w:val="1"/>
          <w:color w:val="0f1115"/>
          <w:sz w:val="30"/>
          <w:szCs w:val="30"/>
          <w:rtl w:val="0"/>
        </w:rPr>
        <w:t xml:space="preserve">Pentecost and the Unmaking of Babel: A Theology of Unbelonging</w:t>
      </w:r>
    </w:p>
    <w:p w:rsidR="00000000" w:rsidDel="00000000" w:rsidP="00000000" w:rsidRDefault="00000000" w:rsidRPr="00000000" w14:paraId="000000E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death and resurrection of Jesus Christ established the definitive act of divine anomaly, but it was at Pentecost that this reality was unleashed as the animating principle of a new community. The coming of the Holy Spirit, often celebrated for its display of power and birth of the Church, must also be understood as the systematic unmaking of humanity's oldest and most persistent sin: the sin of Babel. Where Babel created division and solidified otherness, Pentecost created a new kind of unity that paradoxically required a fundamental state of "unbelonging" to the world's systems of identity and power. The Spirit, in essence, creates a people who are at home everywhere and nowhere, a community of holy aliens.</w:t>
      </w:r>
    </w:p>
    <w:p w:rsidR="00000000" w:rsidDel="00000000" w:rsidP="00000000" w:rsidRDefault="00000000" w:rsidRPr="00000000" w14:paraId="000000F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Babel Revisited: The Architecture of Exclusion</w:t>
      </w:r>
    </w:p>
    <w:p w:rsidR="00000000" w:rsidDel="00000000" w:rsidP="00000000" w:rsidRDefault="00000000" w:rsidRPr="00000000" w14:paraId="000000F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story of Babel (Genesis 11) is the archetypal narrative of humanity's attempt to create a secure, homogenous identity apart from God. Their stated goal—"to make a name for ourselves"—was a project of collective self-glorification. The unstated goal, "lest we be scattered," was a fear-driven desire for safety through uniformity and centralized control. God's judgment, confusing their language, was not merely punitive but diagnostic. It revealed the inherent fragmentation in their project. Babel represents the world's default mode: identity formed through exclusion, security found in walls, and unity achieved by defining a common "them."</w:t>
      </w:r>
    </w:p>
    <w:p w:rsidR="00000000" w:rsidDel="00000000" w:rsidP="00000000" w:rsidRDefault="00000000" w:rsidRPr="00000000" w14:paraId="000000F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Pentecost as Divine Deconstruction</w:t>
      </w:r>
    </w:p>
    <w:p w:rsidR="00000000" w:rsidDel="00000000" w:rsidP="00000000" w:rsidRDefault="00000000" w:rsidRPr="00000000" w14:paraId="000000F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event of Pentecost (Acts 2) is the direct antithesis of Babel. The symbols are deliberate and potent.</w:t>
      </w:r>
    </w:p>
    <w:p w:rsidR="00000000" w:rsidDel="00000000" w:rsidP="00000000" w:rsidRDefault="00000000" w:rsidRPr="00000000" w14:paraId="000000F4">
      <w:pPr>
        <w:numPr>
          <w:ilvl w:val="0"/>
          <w:numId w:val="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Sound of a Violent Wind: The same Spirit (</w:t>
      </w:r>
      <w:r w:rsidDel="00000000" w:rsidR="00000000" w:rsidRPr="00000000">
        <w:rPr>
          <w:rFonts w:ascii="Roboto" w:cs="Roboto" w:eastAsia="Roboto" w:hAnsi="Roboto"/>
          <w:i w:val="1"/>
          <w:iCs w:val="1"/>
          <w:color w:val="0f1115"/>
          <w:sz w:val="24"/>
          <w:szCs w:val="24"/>
          <w:rtl w:val="0"/>
        </w:rPr>
        <w:t xml:space="preserve">ruach</w:t>
      </w:r>
      <w:r w:rsidDel="00000000" w:rsidR="00000000" w:rsidRPr="00000000">
        <w:rPr>
          <w:rFonts w:ascii="Roboto" w:cs="Roboto" w:eastAsia="Roboto" w:hAnsi="Roboto"/>
          <w:color w:val="0f1115"/>
          <w:sz w:val="24"/>
          <w:szCs w:val="24"/>
          <w:rtl w:val="0"/>
        </w:rPr>
        <w:t xml:space="preserve">—wind, breath) that hovered over the primordial waters of creation now invades the house, signifying a new creation. This is not a gentle breeze but a violent, disruptive force, dismantling the disciples' fear and isolation.</w:t>
      </w:r>
    </w:p>
    <w:p w:rsidR="00000000" w:rsidDel="00000000" w:rsidP="00000000" w:rsidRDefault="00000000" w:rsidRPr="00000000" w14:paraId="000000F5">
      <w:pPr>
        <w:numPr>
          <w:ilvl w:val="0"/>
          <w:numId w:val="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Tongues of Fire: Fire in Scripture signifies God's purifying, illuminating presence. That it divides and rests on </w:t>
      </w:r>
      <w:r w:rsidDel="00000000" w:rsidR="00000000" w:rsidRPr="00000000">
        <w:rPr>
          <w:rFonts w:ascii="Roboto" w:cs="Roboto" w:eastAsia="Roboto" w:hAnsi="Roboto"/>
          <w:i w:val="1"/>
          <w:iCs w:val="1"/>
          <w:color w:val="0f1115"/>
          <w:sz w:val="24"/>
          <w:szCs w:val="24"/>
          <w:rtl w:val="0"/>
        </w:rPr>
        <w:t xml:space="preserve">each</w:t>
      </w:r>
      <w:r w:rsidDel="00000000" w:rsidR="00000000" w:rsidRPr="00000000">
        <w:rPr>
          <w:rFonts w:ascii="Roboto" w:cs="Roboto" w:eastAsia="Roboto" w:hAnsi="Roboto"/>
          <w:color w:val="0f1115"/>
          <w:sz w:val="24"/>
          <w:szCs w:val="24"/>
          <w:rtl w:val="0"/>
        </w:rPr>
        <w:t xml:space="preserve"> of them individualizes the divine encounter while uniting them in a shared experience. The universal Spirit affirms the particular person.</w:t>
      </w:r>
    </w:p>
    <w:p w:rsidR="00000000" w:rsidDel="00000000" w:rsidP="00000000" w:rsidRDefault="00000000" w:rsidRPr="00000000" w14:paraId="000000F6">
      <w:pPr>
        <w:numPr>
          <w:ilvl w:val="0"/>
          <w:numId w:val="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Speaking in Other Tongues: This is the crucial inversion of Babel. At Babel, one language was fractured into many, leading to confusion and scattering. At Pentecost, the many languages are not collapsed back into one, but are all simultaneously sanctified as vessels for the "wonders of God." The Gospel is not centralized into a holy language for an elite class of insiders; it is decentralized into the vernacular of every outsider present.</w:t>
      </w:r>
    </w:p>
    <w:p w:rsidR="00000000" w:rsidDel="00000000" w:rsidP="00000000" w:rsidRDefault="00000000" w:rsidRPr="00000000" w14:paraId="000000F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Pentecost does not reverse Babel by returning to a monolithic culture. It transcends Babel by creating a unity that thrives in the midst of, and through, radical diversity. The Spirit builds His church not by erasing cultural particularity, but by speaking directly to the heart of it.</w:t>
      </w:r>
    </w:p>
    <w:p w:rsidR="00000000" w:rsidDel="00000000" w:rsidP="00000000" w:rsidRDefault="00000000" w:rsidRPr="00000000" w14:paraId="000000F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A Theology of Unbelonging: The Holy Alien</w:t>
      </w:r>
    </w:p>
    <w:p w:rsidR="00000000" w:rsidDel="00000000" w:rsidP="00000000" w:rsidRDefault="00000000" w:rsidRPr="00000000" w14:paraId="000000F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immediate effect of Pentecost was the formation of a community that could no longer find its primary identity in any earthly category. This is the birth of a "theology of unbelonging."</w:t>
      </w:r>
    </w:p>
    <w:p w:rsidR="00000000" w:rsidDel="00000000" w:rsidP="00000000" w:rsidRDefault="00000000" w:rsidRPr="00000000" w14:paraId="000000FA">
      <w:pPr>
        <w:numPr>
          <w:ilvl w:val="0"/>
          <w:numId w:val="1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Unbelonging to Ethnic Supremacy: The Jewish believers, now filled with the Spirit, found their identity as "the chosen people" radically redefined. They were now part of a people that included "Parthians, Medes, Elamites..." (Acts 2:9). Their ethnic privilege, their status as covenant insiders, was dissolved in the solvent of the Spirit.</w:t>
      </w:r>
    </w:p>
    <w:p w:rsidR="00000000" w:rsidDel="00000000" w:rsidP="00000000" w:rsidRDefault="00000000" w:rsidRPr="00000000" w14:paraId="000000FB">
      <w:pPr>
        <w:numPr>
          <w:ilvl w:val="0"/>
          <w:numId w:val="1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Unbelonging to Economic Norms: The direct result of this new identity was an economic anomaly: "All the believers were together and had everything in common. They sold property and possessions to give to anyone who had need" (Acts 2:44-45). This was not communism; it was the practical outworking of a family bond that superseded property rights. Their security was no longer in their possessions but in their shared life in the Spirit.</w:t>
      </w:r>
    </w:p>
    <w:p w:rsidR="00000000" w:rsidDel="00000000" w:rsidP="00000000" w:rsidRDefault="00000000" w:rsidRPr="00000000" w14:paraId="000000FC">
      <w:pPr>
        <w:numPr>
          <w:ilvl w:val="0"/>
          <w:numId w:val="1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Colony of Heaven: Peter would later articulate this identity perfectly, addressing the dispersed Christians as "elect exiles of the Dispersion" (1 Peter 1:1) and "aliens and strangers" (1 Peter 2:11). Their fundamental citizenship was now in heaven (Philippians 3:20). They were a colony of a future reality, living by the rules of their homeland in the midst of a foreign empire.</w:t>
      </w:r>
    </w:p>
    <w:p w:rsidR="00000000" w:rsidDel="00000000" w:rsidP="00000000" w:rsidRDefault="00000000" w:rsidRPr="00000000" w14:paraId="000000F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"unbelonging" is not a rootless, nihilistic existence. It is a transfer of allegiance. The Christian's primary belonging is now to the Trinitarian community and to the global, multi-ethnic people of God. This necessarily relativizes, and often makes the Christian an outsider to, every other competing claim of identity—be it national, political, economic, or racial.</w:t>
      </w:r>
    </w:p>
    <w:p w:rsidR="00000000" w:rsidDel="00000000" w:rsidP="00000000" w:rsidRDefault="00000000" w:rsidRPr="00000000" w14:paraId="000000F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4. The Scandal of a Borderless People</w:t>
      </w:r>
    </w:p>
    <w:p w:rsidR="00000000" w:rsidDel="00000000" w:rsidP="00000000" w:rsidRDefault="00000000" w:rsidRPr="00000000" w14:paraId="000000F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new reality was, and remains, deeply scandalous. It was scandalous to the Jewish leaders who saw it as a threat to their religious and ethnic identity. It was scandalous to the Roman authorities who saw it as a threat to the </w:t>
      </w:r>
      <w:r w:rsidDel="00000000" w:rsidR="00000000" w:rsidRPr="00000000">
        <w:rPr>
          <w:rFonts w:ascii="Roboto" w:cs="Roboto" w:eastAsia="Roboto" w:hAnsi="Roboto"/>
          <w:i w:val="1"/>
          <w:iCs w:val="1"/>
          <w:color w:val="0f1115"/>
          <w:sz w:val="24"/>
          <w:szCs w:val="24"/>
          <w:rtl w:val="0"/>
        </w:rPr>
        <w:t xml:space="preserve">Pax Romana</w:t>
      </w:r>
      <w:r w:rsidDel="00000000" w:rsidR="00000000" w:rsidRPr="00000000">
        <w:rPr>
          <w:rFonts w:ascii="Roboto" w:cs="Roboto" w:eastAsia="Roboto" w:hAnsi="Roboto"/>
          <w:color w:val="0f1115"/>
          <w:sz w:val="24"/>
          <w:szCs w:val="24"/>
          <w:rtl w:val="0"/>
        </w:rPr>
        <w:t xml:space="preserve"> and the cult of emperor worship. A people whose ultimate loyalty was to a crucified Jew and whose community transcended every border was a dangerous anomaly.</w:t>
      </w:r>
    </w:p>
    <w:p w:rsidR="00000000" w:rsidDel="00000000" w:rsidP="00000000" w:rsidRDefault="00000000" w:rsidRPr="00000000" w14:paraId="0000010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Spirit-filled Church is, by its nature, a borderless people. Its walls are permeable, its doors are open, and its center is everywhere the Spirit is at work. It is a community that finds its unity not in a common culture, language, or nationality, but in the shared confession that "Jesus is Lord," a confession that inherently dethrones every other lord.</w:t>
      </w:r>
    </w:p>
    <w:p w:rsidR="00000000" w:rsidDel="00000000" w:rsidP="00000000" w:rsidRDefault="00000000" w:rsidRPr="00000000" w14:paraId="00000101">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02">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0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 The Anomalous Vocation</w:t>
      </w:r>
    </w:p>
    <w:p w:rsidR="00000000" w:rsidDel="00000000" w:rsidP="00000000" w:rsidRDefault="00000000" w:rsidRPr="00000000" w14:paraId="0000010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Pentecost issues a permanent call to the Church to embrace its identity as a community of holy aliens. Our vocation is not to achieve respectability or cultural dominance, but to faithfully live as a colony of the future, a sign of the coming Kingdom. We are at our most faithful not when we are at the center of power, but when we are on the margins, embodying the "unbelonging" that bears witness to a different way of being human.</w:t>
      </w:r>
    </w:p>
    <w:p w:rsidR="00000000" w:rsidDel="00000000" w:rsidP="00000000" w:rsidRDefault="00000000" w:rsidRPr="00000000" w14:paraId="0000010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are called to be a people forever deconstructing the Babels of our age—the towers of nationalism, racism, economic greed, and partisan idolatry. We are the unbelonging, the aliens and strangers, the sacred anomalies, who by our very existence proclaim that the world's divisions have been overcome in Christ, and a new creation has begun.</w:t>
      </w:r>
    </w:p>
    <w:p w:rsidR="00000000" w:rsidDel="00000000" w:rsidP="00000000" w:rsidRDefault="00000000" w:rsidRPr="00000000" w14:paraId="00000106">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07">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08">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1l53kt6z0z0y" w:id="11"/>
      <w:bookmarkEnd w:id="11"/>
      <w:r w:rsidDel="00000000" w:rsidR="00000000" w:rsidRPr="00000000">
        <w:rPr>
          <w:rFonts w:ascii="Roboto" w:cs="Roboto" w:eastAsia="Roboto" w:hAnsi="Roboto"/>
          <w:b w:val="1"/>
          <w:bCs w:val="1"/>
          <w:color w:val="0f1115"/>
          <w:sz w:val="30"/>
          <w:szCs w:val="30"/>
          <w:rtl w:val="0"/>
        </w:rPr>
        <w:t xml:space="preserve">The Theology of the Broken Body: Sickness, Disability, and the Image of God</w:t>
      </w:r>
    </w:p>
    <w:p w:rsidR="00000000" w:rsidDel="00000000" w:rsidP="00000000" w:rsidRDefault="00000000" w:rsidRPr="00000000" w14:paraId="0000010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Within the anomalous community of the Spirit, there exists a group whose very presence consistently challenges the Church's deepest assumptions about power, purity, and purpose: those with chronic sickness, disabilities, and what the world perceives as broken bodies. For too long, the Church has operated with a simplistic, often harmful, theology of disability—viewing it either as a curse to be healed through sufficient faith, or as a tragic deficit to be endured with piety. A theology of the Sacred Anomaly demands a radical re-evaluation. The broken body is not an accident in the economy of God, nor a mere object of ministry. It is a vital, prophetic witness to the nature of God, the truth of the Gospel, and the authentic character of the Church.</w:t>
      </w:r>
    </w:p>
    <w:p w:rsidR="00000000" w:rsidDel="00000000" w:rsidP="00000000" w:rsidRDefault="00000000" w:rsidRPr="00000000" w14:paraId="0000010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Deconstructing the Idolatry of Ability</w:t>
      </w:r>
    </w:p>
    <w:p w:rsidR="00000000" w:rsidDel="00000000" w:rsidP="00000000" w:rsidRDefault="00000000" w:rsidRPr="00000000" w14:paraId="0000010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Western culture, and the modern Church it has influenced, often operates under what can be termed the "idolatry of ability." This is the unconscious belief that human worth, potential, and capacity for worship are tied to physical and mental prowess, productivity, and independence.</w:t>
      </w:r>
    </w:p>
    <w:p w:rsidR="00000000" w:rsidDel="00000000" w:rsidP="00000000" w:rsidRDefault="00000000" w:rsidRPr="00000000" w14:paraId="0000010C">
      <w:pPr>
        <w:numPr>
          <w:ilvl w:val="0"/>
          <w:numId w:val="2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"Super-Able" God: We often imagine God in terms of omnipotent ability, and while this is true, we can mistakenly project onto Him a disdain for limitation and dependency. This creates a theological environment where weakness is seen as a failure, a distance from God's ideal.</w:t>
      </w:r>
    </w:p>
    <w:p w:rsidR="00000000" w:rsidDel="00000000" w:rsidP="00000000" w:rsidRDefault="00000000" w:rsidRPr="00000000" w14:paraId="0000010D">
      <w:pPr>
        <w:numPr>
          <w:ilvl w:val="0"/>
          <w:numId w:val="2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"Gospel of Wholeness": A prosperity gospel, in its crass or subtle forms, promises healing and success as the rightful inheritance of the faithful. When this "wholeness" does not materialize, the person with a disability is implicitly or explicitly burdened with the blame—their faith is found wanting.</w:t>
      </w:r>
    </w:p>
    <w:p w:rsidR="00000000" w:rsidDel="00000000" w:rsidP="00000000" w:rsidRDefault="00000000" w:rsidRPr="00000000" w14:paraId="0000010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idolatry is shattered by the Cross. The God we worship is not a God who avoids brokenness, but one who enters into it, embraces it, and transforms it. The Resurrected Christ, the paradigm of the new creation, still bears the wounds of His crucifixion (John 20:27). His "brokenness" is not erased; it is glorified. It is the eternal seal of His solidarity with a broken world.</w:t>
      </w:r>
    </w:p>
    <w:p w:rsidR="00000000" w:rsidDel="00000000" w:rsidP="00000000" w:rsidRDefault="00000000" w:rsidRPr="00000000" w14:paraId="0000010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Sickness and Disability in the Ministry of Jesus: A Complex Witness</w:t>
      </w:r>
    </w:p>
    <w:p w:rsidR="00000000" w:rsidDel="00000000" w:rsidP="00000000" w:rsidRDefault="00000000" w:rsidRPr="00000000" w14:paraId="0000011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 careful reading of the Gospels reveals that Jesus' interaction with the sick and disabled was never uniform, nor was it solely about the physical result.</w:t>
      </w:r>
    </w:p>
    <w:p w:rsidR="00000000" w:rsidDel="00000000" w:rsidP="00000000" w:rsidRDefault="00000000" w:rsidRPr="00000000" w14:paraId="00000111">
      <w:pPr>
        <w:numPr>
          <w:ilvl w:val="0"/>
          <w:numId w:val="1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Healing as Sign, Not Solution: Jesus' healings were "signs" (John 20:30-31)—pointers to the in-breaking Kingdom of God where "the blind receive sight, the lame walk." They were eschatological promises, not a systematic program to eradicate all disability from the present age. He healed many, but He did not heal all.</w:t>
      </w:r>
    </w:p>
    <w:p w:rsidR="00000000" w:rsidDel="00000000" w:rsidP="00000000" w:rsidRDefault="00000000" w:rsidRPr="00000000" w14:paraId="00000112">
      <w:pPr>
        <w:numPr>
          <w:ilvl w:val="0"/>
          <w:numId w:val="1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Man Born Blind: A Theological Correction: In John 9, the disciples see a man born blind and ask, "Rabbi, who sinned, this man or his parents, that he was born blind?" They seek a theological cause for his anomaly. Jesus flatly rejects their premise: "Neither this man nor his parents sinned... but this happened so that the works of God might be displayed in him" (John 9:2-3). The man's disability is reframed not as a punishment, but as a canvas for divine glory. His healing leads to a profound theological confrontation, and his simple, courageous testimony shames the learned religious leaders.</w:t>
      </w:r>
    </w:p>
    <w:p w:rsidR="00000000" w:rsidDel="00000000" w:rsidP="00000000" w:rsidRDefault="00000000" w:rsidRPr="00000000" w14:paraId="00000113">
      <w:pPr>
        <w:numPr>
          <w:ilvl w:val="0"/>
          <w:numId w:val="1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Purpose of Paul's Thorn: Paul pleads with the Lord to remove a "thorn in [his] flesh." God's answer is not healing, but a declaration: "My grace is sufficient for you, for my power is made perfect in weakness" (2 Corinthians 12:9). Paul concludes, "Therefore I will boast all the more gladly about my weaknesses, so that Christ's power may rest on me." The ongoing "anomaly" of his body becomes the very conduit for divine power.</w:t>
      </w:r>
    </w:p>
    <w:p w:rsidR="00000000" w:rsidDel="00000000" w:rsidP="00000000" w:rsidRDefault="00000000" w:rsidRPr="00000000" w14:paraId="0000011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A Positive Theology of the Broken Body</w:t>
      </w:r>
    </w:p>
    <w:p w:rsidR="00000000" w:rsidDel="00000000" w:rsidP="00000000" w:rsidRDefault="00000000" w:rsidRPr="00000000" w14:paraId="0000011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Moving beyond a purely corrective theology, we can construct a positive vision of what the broken body reveals.</w:t>
      </w:r>
    </w:p>
    <w:p w:rsidR="00000000" w:rsidDel="00000000" w:rsidP="00000000" w:rsidRDefault="00000000" w:rsidRPr="00000000" w14:paraId="00000116">
      <w:pPr>
        <w:numPr>
          <w:ilvl w:val="0"/>
          <w:numId w:val="2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Image Dei in Dependency: The </w:t>
      </w:r>
      <w:r w:rsidDel="00000000" w:rsidR="00000000" w:rsidRPr="00000000">
        <w:rPr>
          <w:rFonts w:ascii="Roboto" w:cs="Roboto" w:eastAsia="Roboto" w:hAnsi="Roboto"/>
          <w:i w:val="1"/>
          <w:iCs w:val="1"/>
          <w:color w:val="0f1115"/>
          <w:sz w:val="24"/>
          <w:szCs w:val="24"/>
          <w:rtl w:val="0"/>
        </w:rPr>
        <w:t xml:space="preserve">Imago Dei</w:t>
      </w:r>
      <w:r w:rsidDel="00000000" w:rsidR="00000000" w:rsidRPr="00000000">
        <w:rPr>
          <w:rFonts w:ascii="Roboto" w:cs="Roboto" w:eastAsia="Roboto" w:hAnsi="Roboto"/>
          <w:color w:val="0f1115"/>
          <w:sz w:val="24"/>
          <w:szCs w:val="24"/>
          <w:rtl w:val="0"/>
        </w:rPr>
        <w:t xml:space="preserve"> is often associated with dominion and creativity. But it is also reflected in our fundamental dependency. All humans are contingent, relational beings. Those with profound disabilities simply make this universal truth visible. They remind the "able-bodied" that their independence is an illusion. We are all, ultimately, dependent on God and one another.</w:t>
      </w:r>
    </w:p>
    <w:p w:rsidR="00000000" w:rsidDel="00000000" w:rsidP="00000000" w:rsidRDefault="00000000" w:rsidRPr="00000000" w14:paraId="00000117">
      <w:pPr>
        <w:numPr>
          <w:ilvl w:val="0"/>
          <w:numId w:val="2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Prophetic Witness Against the Cult of Efficiency: In a culture obsessed with productivity, speed, and self-sufficiency, the person with a disability stands as a living protest. Their value is not in what they can produce, but in who they are as beloved image-bearers. They call the Church away from a business model of ministry and toward a model of faithful, patient presence.</w:t>
      </w:r>
    </w:p>
    <w:p w:rsidR="00000000" w:rsidDel="00000000" w:rsidP="00000000" w:rsidRDefault="00000000" w:rsidRPr="00000000" w14:paraId="00000118">
      <w:pPr>
        <w:numPr>
          <w:ilvl w:val="0"/>
          <w:numId w:val="2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Broken Body and the Body of Christ: The Church is the body of Christ (1 Corinthians 12). A body is not a collection of identical, fully-abled parts. Paul's metaphor is explicit: "The parts of the body that seem to be weaker are indispensable, and the parts that we think are less honorable we treat with special honor... so that there should be no division in the body, but that its parts should have equal concern for each other" (1 Corinthians 12:22-25). The presence of members with disabilities is not a problem for the Body; it is essential to its health and a test of its unity. They prevent the Body from becoming a machine and call it back to its nature as a living, interdependent organism.</w:t>
      </w:r>
    </w:p>
    <w:p w:rsidR="00000000" w:rsidDel="00000000" w:rsidP="00000000" w:rsidRDefault="00000000" w:rsidRPr="00000000" w14:paraId="00000119">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1A">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1B">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1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Church as a Sanctuary of True Humanity</w:t>
      </w:r>
    </w:p>
    <w:p w:rsidR="00000000" w:rsidDel="00000000" w:rsidP="00000000" w:rsidRDefault="00000000" w:rsidRPr="00000000" w14:paraId="0000011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Church, as the community of the Sacred Anomaly, is called to be a sanctuary where the idolatry of ability is dethroned. It is to be a place where vulnerability is not hidden but honored, where care is not a program but the natural rhythm of communal life, and where every body—abled and disabled—is recognized as a vital member of the whole.</w:t>
      </w:r>
    </w:p>
    <w:p w:rsidR="00000000" w:rsidDel="00000000" w:rsidP="00000000" w:rsidRDefault="00000000" w:rsidRPr="00000000" w14:paraId="0000011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person with a chronic illness or a disability is not an exception to the rule of the Kingdom; they are a living demonstration of its core principles: strength made perfect in weakness, glory revealed in clay jars, and power perfected in surrender. They are not objects of charity but subjects of grace, essential theologians who teach us that the final healing—the resurrection of the body—is God's work, not our achievement. In the meantime, our shared brokenness, our mutual dependency, and our collective longing for wholeness become the very place where we meet the God who was broken for us.</w:t>
      </w:r>
    </w:p>
    <w:p w:rsidR="00000000" w:rsidDel="00000000" w:rsidP="00000000" w:rsidRDefault="00000000" w:rsidRPr="00000000" w14:paraId="0000011F">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20">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21">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22">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as300ols2g3j" w:id="12"/>
      <w:bookmarkEnd w:id="12"/>
      <w:r w:rsidDel="00000000" w:rsidR="00000000" w:rsidRPr="00000000">
        <w:rPr>
          <w:rFonts w:ascii="Roboto" w:cs="Roboto" w:eastAsia="Roboto" w:hAnsi="Roboto"/>
          <w:b w:val="1"/>
          <w:bCs w:val="1"/>
          <w:color w:val="0f1115"/>
          <w:sz w:val="30"/>
          <w:szCs w:val="30"/>
          <w:rtl w:val="0"/>
        </w:rPr>
        <w:t xml:space="preserve">The Heretic in the Pew: A Theology of Doubt and Deconstruction</w:t>
      </w:r>
    </w:p>
    <w:p w:rsidR="00000000" w:rsidDel="00000000" w:rsidP="00000000" w:rsidRDefault="00000000" w:rsidRPr="00000000" w14:paraId="0000012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Within the community of the Sacred Anomaly, there exists another, more subtle and often more feared, kind of outsider: the internal exile. This is the doubter, the questioner, the one deconstructing their faith—the one whom the community might secretly label a "heretic in the pew." For a tradition often built on propositional certainty and boundary maintenance, these internal anomalies present a profound challenge. A theology of the outsider, however, must make room for the one who is an outsider to the faith from within the faith. It must develop a pastoral and theological response that sees the "heretic" not merely as a threat to be managed, but as a potential prophet to be heard, a sacred anomaly whose struggle may be a gift to the whole Body.</w:t>
      </w:r>
    </w:p>
    <w:p w:rsidR="00000000" w:rsidDel="00000000" w:rsidP="00000000" w:rsidRDefault="00000000" w:rsidRPr="00000000" w14:paraId="0000012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Spectrum of Unbelief: From Doubt to Deconstruction</w:t>
      </w:r>
    </w:p>
    <w:p w:rsidR="00000000" w:rsidDel="00000000" w:rsidP="00000000" w:rsidRDefault="00000000" w:rsidRPr="00000000" w14:paraId="0000012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Not all internal struggle is the same. We must distinguish between:</w:t>
      </w:r>
    </w:p>
    <w:p w:rsidR="00000000" w:rsidDel="00000000" w:rsidP="00000000" w:rsidRDefault="00000000" w:rsidRPr="00000000" w14:paraId="00000126">
      <w:pPr>
        <w:numPr>
          <w:ilvl w:val="0"/>
          <w:numId w:val="1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Doubt as a Moment of Crisis: A temporary struggle with a specific doctrine or a painful experience that causes a "dark night of the soul." This is often a passive state of disorientation.</w:t>
      </w:r>
    </w:p>
    <w:p w:rsidR="00000000" w:rsidDel="00000000" w:rsidP="00000000" w:rsidRDefault="00000000" w:rsidRPr="00000000" w14:paraId="00000127">
      <w:pPr>
        <w:numPr>
          <w:ilvl w:val="0"/>
          <w:numId w:val="1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Deconstruction as an Active Process: The deliberate and systematic re-examination of one's inherited faith, questioning its foundational assumptions, truth claims, and ethical implications. This is often a conscious, often painful, journey of pulling apart the architecture of one's belief system to see what remains.</w:t>
      </w:r>
    </w:p>
    <w:p w:rsidR="00000000" w:rsidDel="00000000" w:rsidP="00000000" w:rsidRDefault="00000000" w:rsidRPr="00000000" w14:paraId="0000012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Both the doubter and the deconstructor are internal outsiders. They no longer share the unexamined assumptions of the community. Their questions can feel like a betrayal, and their silence in the midst of confident declarations of faith can feel like a judgment.</w:t>
      </w:r>
    </w:p>
    <w:p w:rsidR="00000000" w:rsidDel="00000000" w:rsidP="00000000" w:rsidRDefault="00000000" w:rsidRPr="00000000" w14:paraId="0000012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A Biblical Precedent for Holy Doubt</w:t>
      </w:r>
    </w:p>
    <w:p w:rsidR="00000000" w:rsidDel="00000000" w:rsidP="00000000" w:rsidRDefault="00000000" w:rsidRPr="00000000" w14:paraId="0000012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Scripture is not a record of flawless faith, but of faith forged in the crucible of doubt and interrogation.</w:t>
      </w:r>
    </w:p>
    <w:p w:rsidR="00000000" w:rsidDel="00000000" w:rsidP="00000000" w:rsidRDefault="00000000" w:rsidRPr="00000000" w14:paraId="0000012B">
      <w:pPr>
        <w:numPr>
          <w:ilvl w:val="0"/>
          <w:numId w:val="1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Psalmists: A vast number of Psalms are songs of lament, doubt, and accusation against God. "My God, my God, why have you forsaken me?" (Psalm 22:1) is the quintessential cry of the doubter, later uttered by Jesus Himself. The Bible sanctifies the act of bringing our anger, confusion, and doubt directly into our worship.</w:t>
      </w:r>
    </w:p>
    <w:p w:rsidR="00000000" w:rsidDel="00000000" w:rsidP="00000000" w:rsidRDefault="00000000" w:rsidRPr="00000000" w14:paraId="0000012C">
      <w:pPr>
        <w:numPr>
          <w:ilvl w:val="0"/>
          <w:numId w:val="1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John the Baptist: From the prison cell, the same man who confidently proclaimed Jesus as the "Lamb of God" sends his disciples to ask, "Are you the one who is to come, or should we expect someone else?" (Matthew 11:3). Even the greatest of prophets experienced moments of catastrophic doubt. Jesus does not condemn him, but points him back to the evidence of the Kingdom's work.</w:t>
      </w:r>
    </w:p>
    <w:p w:rsidR="00000000" w:rsidDel="00000000" w:rsidP="00000000" w:rsidRDefault="00000000" w:rsidRPr="00000000" w14:paraId="0000012D">
      <w:pPr>
        <w:numPr>
          <w:ilvl w:val="0"/>
          <w:numId w:val="1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Thomas: Forever branded "Doubting Thomas," his refusal to believe without empirical evidence is often criticized. Yet, Jesus makes space for his doubt. He appears to Thomas specifically, offering the very evidence he demanded (John 20:24-29). Thomas's doubt becomes the occasion for one of the most profound Christological confessions in Scripture: "My Lord and my God!"</w:t>
      </w:r>
    </w:p>
    <w:p w:rsidR="00000000" w:rsidDel="00000000" w:rsidP="00000000" w:rsidRDefault="00000000" w:rsidRPr="00000000" w14:paraId="0000012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These figures are not presented as villains but as fellow travelers. Their doubt is not the antithesis of faith, but often its necessary, painful, and honest companion.</w:t>
      </w:r>
    </w:p>
    <w:p w:rsidR="00000000" w:rsidDel="00000000" w:rsidP="00000000" w:rsidRDefault="00000000" w:rsidRPr="00000000" w14:paraId="0000012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Deconstructor as Potential Prophet</w:t>
      </w:r>
    </w:p>
    <w:p w:rsidR="00000000" w:rsidDel="00000000" w:rsidP="00000000" w:rsidRDefault="00000000" w:rsidRPr="00000000" w14:paraId="0000013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While deconstruction can lead to a rejection of the faith, it can also be a Spirit-led purgation. The person deconstructing often does so because they have encountered a deep dissonance between the God revealed in Jesus and the god of their upbringing, between the Gospel and the practices of the church. In this, they may serve a prophetic function.</w:t>
      </w:r>
    </w:p>
    <w:p w:rsidR="00000000" w:rsidDel="00000000" w:rsidP="00000000" w:rsidRDefault="00000000" w:rsidRPr="00000000" w14:paraId="00000131">
      <w:pPr>
        <w:numPr>
          <w:ilvl w:val="0"/>
          <w:numId w:val="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Unmasking Idolatry: The deconstructor often identifies the community's hidden idols—whether they be nationalism, patriarchy, biblical literalism used as a weapon, or a gospel of prosperity. Their questions, however painful, can force the community to examine what is essential to the faith and what is merely cultural baggage.</w:t>
      </w:r>
    </w:p>
    <w:p w:rsidR="00000000" w:rsidDel="00000000" w:rsidP="00000000" w:rsidRDefault="00000000" w:rsidRPr="00000000" w14:paraId="00000132">
      <w:pPr>
        <w:numPr>
          <w:ilvl w:val="0"/>
          <w:numId w:val="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Challenging Cheap Grace: A person wrestling with the problem of evil or the demands of radical discipleship is often rejecting a superficial, "cheap grace" that has failed to engage with the world's suffering or the cost of following Christ. Their struggle can call the church back to a more robust, costly, and authentic faith.</w:t>
      </w:r>
    </w:p>
    <w:p w:rsidR="00000000" w:rsidDel="00000000" w:rsidP="00000000" w:rsidRDefault="00000000" w:rsidRPr="00000000" w14:paraId="00000133">
      <w:pPr>
        <w:numPr>
          <w:ilvl w:val="0"/>
          <w:numId w:val="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Gift of Holy Uncertainty: A community that has no room for uncertainty often becomes brittle, dogmatic, and cruel. The presence of the doubter or deconstructor is a gift of holy uncertainty. They remind the community that faith is a journey, a wrestling match with God (like Jacob), not the possession of a finalized, systematic set of answers. They keep the community humble and dependent on grace.</w:t>
      </w:r>
    </w:p>
    <w:p w:rsidR="00000000" w:rsidDel="00000000" w:rsidP="00000000" w:rsidRDefault="00000000" w:rsidRPr="00000000" w14:paraId="0000013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4. Creating a Sanctuary for the Spiritually Homeless</w:t>
      </w:r>
    </w:p>
    <w:p w:rsidR="00000000" w:rsidDel="00000000" w:rsidP="00000000" w:rsidRDefault="00000000" w:rsidRPr="00000000" w14:paraId="0000013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Church, as the community of the Sacred Anomaly, is called to be a sanctuary for the spiritually homeless, including those who are homeless within its own walls. This requires a radical shift in posture.</w:t>
      </w:r>
    </w:p>
    <w:p w:rsidR="00000000" w:rsidDel="00000000" w:rsidP="00000000" w:rsidRDefault="00000000" w:rsidRPr="00000000" w14:paraId="00000136">
      <w:pPr>
        <w:numPr>
          <w:ilvl w:val="0"/>
          <w:numId w:val="2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From Apologetics to Hospitality: The first response to a doubter should not be a barrage of apologetic arguments, but the creation of a safe, non-anxious space where questions can be voiced without fear of judgment or exile. This is a ministry of presence, not persuasion.</w:t>
      </w:r>
    </w:p>
    <w:p w:rsidR="00000000" w:rsidDel="00000000" w:rsidP="00000000" w:rsidRDefault="00000000" w:rsidRPr="00000000" w14:paraId="00000137">
      <w:pPr>
        <w:numPr>
          <w:ilvl w:val="0"/>
          <w:numId w:val="2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Valuing the Question as Highly as the Answer: The church must learn to honor the question itself as a sacred thing. A good question can be more valuable than a cheap answer. It can be an act of faith to bring one's deepest doubts into the light of community, trusting that God is big enough to handle them.</w:t>
      </w:r>
    </w:p>
    <w:p w:rsidR="00000000" w:rsidDel="00000000" w:rsidP="00000000" w:rsidRDefault="00000000" w:rsidRPr="00000000" w14:paraId="00000138">
      <w:pPr>
        <w:numPr>
          <w:ilvl w:val="0"/>
          <w:numId w:val="2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Distinguishing between Heresy and Heretic: The church has a responsibility to guard sound doctrine (heresy), but it has a greater responsibility to shepherd souls (the heretic). We must condemn ideas that distort the Gospel while simultaneously loving, listening to, and walking with the person wrestling with those ideas. Our goal should be restoration, not excommunication.</w:t>
      </w:r>
    </w:p>
    <w:p w:rsidR="00000000" w:rsidDel="00000000" w:rsidP="00000000" w:rsidRDefault="00000000" w:rsidRPr="00000000" w14:paraId="0000013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Faith of a Heretic</w:t>
      </w:r>
    </w:p>
    <w:p w:rsidR="00000000" w:rsidDel="00000000" w:rsidP="00000000" w:rsidRDefault="00000000" w:rsidRPr="00000000" w14:paraId="0000013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journey of doubt and deconstruction is not a linear path from faith to unfaith. It is often a spiral, a descent that can, by grace, lead to a deeper, more resilient, and more authentic ascent. The faith that emerges from the crucible of doubt is often less certain but more trustworthy, less comprehensive but more deeply rooted in the mystery of Christ.</w:t>
      </w:r>
    </w:p>
    <w:p w:rsidR="00000000" w:rsidDel="00000000" w:rsidP="00000000" w:rsidRDefault="00000000" w:rsidRPr="00000000" w14:paraId="0000013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"heretic in the pew" is a sacred anomaly. They are the living embodiment of the truth that faith is a struggle, that the way to resurrection is through the cross, and that the church is not a museum for saints but a hospital for sinners—including the sinners who sin by doubting, questioning, and struggling to believe. By making space for them, we do not weaken the faith; we honor the God who is big enough to handle all our questions, and we become more truly the community of the wounded healer, Jesus Christ.</w:t>
      </w:r>
    </w:p>
    <w:p w:rsidR="00000000" w:rsidDel="00000000" w:rsidP="00000000" w:rsidRDefault="00000000" w:rsidRPr="00000000" w14:paraId="0000013C">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3D">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3E">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3F">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9uw0i7jkytln" w:id="13"/>
      <w:bookmarkEnd w:id="13"/>
      <w:r w:rsidDel="00000000" w:rsidR="00000000" w:rsidRPr="00000000">
        <w:rPr>
          <w:rFonts w:ascii="Roboto" w:cs="Roboto" w:eastAsia="Roboto" w:hAnsi="Roboto"/>
          <w:b w:val="1"/>
          <w:bCs w:val="1"/>
          <w:color w:val="0f1115"/>
          <w:sz w:val="30"/>
          <w:szCs w:val="30"/>
          <w:rtl w:val="0"/>
        </w:rPr>
        <w:t xml:space="preserve">The New Creation as the Homeland of the Alien</w:t>
      </w:r>
    </w:p>
    <w:p w:rsidR="00000000" w:rsidDel="00000000" w:rsidP="00000000" w:rsidRDefault="00000000" w:rsidRPr="00000000" w14:paraId="0000014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Every theology of the outsider, if it is to be truly Christian, must culminate in eschatology. It is not enough to say that God is with the marginalized in their suffering; we must proclaim what their suffering is </w:t>
      </w:r>
      <w:r w:rsidDel="00000000" w:rsidR="00000000" w:rsidRPr="00000000">
        <w:rPr>
          <w:rFonts w:ascii="Roboto" w:cs="Roboto" w:eastAsia="Roboto" w:hAnsi="Roboto"/>
          <w:i w:val="1"/>
          <w:iCs w:val="1"/>
          <w:color w:val="0f1115"/>
          <w:sz w:val="24"/>
          <w:szCs w:val="24"/>
          <w:rtl w:val="0"/>
        </w:rPr>
        <w:t xml:space="preserve">for</w:t>
      </w:r>
      <w:r w:rsidDel="00000000" w:rsidR="00000000" w:rsidRPr="00000000">
        <w:rPr>
          <w:rFonts w:ascii="Roboto" w:cs="Roboto" w:eastAsia="Roboto" w:hAnsi="Roboto"/>
          <w:color w:val="0f1115"/>
          <w:sz w:val="24"/>
          <w:szCs w:val="24"/>
          <w:rtl w:val="0"/>
        </w:rPr>
        <w:t xml:space="preserve">, and where it is leading. The biblical hope is not an escape from creation, but its redemption. It is not the annihilation of our peculiar, anomalous identities, but their ultimate healing, fulfillment, and integration into a cosmic community where the very concept of an "outsider" is finally and forever abolished. The New Creation, therefore, is the ultimate Homeland of the Alien—the place where every scarred, strange, and sanctified anomaly finally, fully belongs.</w:t>
      </w:r>
    </w:p>
    <w:p w:rsidR="00000000" w:rsidDel="00000000" w:rsidP="00000000" w:rsidRDefault="00000000" w:rsidRPr="00000000" w14:paraId="0000014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City with Open Gates: The End of Exclusion</w:t>
      </w:r>
    </w:p>
    <w:p w:rsidR="00000000" w:rsidDel="00000000" w:rsidP="00000000" w:rsidRDefault="00000000" w:rsidRPr="00000000" w14:paraId="0000014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vision of the New Jerusalem in Revelation 21-22 is the antithesis of every walled city, every gated community, every Babel-like project of fearful exclusion.</w:t>
      </w:r>
    </w:p>
    <w:p w:rsidR="00000000" w:rsidDel="00000000" w:rsidP="00000000" w:rsidRDefault="00000000" w:rsidRPr="00000000" w14:paraId="00000143">
      <w:pPr>
        <w:numPr>
          <w:ilvl w:val="0"/>
          <w:numId w:val="1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Its Geometry is Centered on God: The city is a perfect cube, the shape of the Holy of Holies (1 Kings 6:20), signifying that the entire creation has become God's dwelling place. The center is not a throne of human power, but the throne of God and the Lamb. When God is the undisputed center, all other, lesser centers—of privilege, power, and purity—lose their gravitational pull.</w:t>
      </w:r>
    </w:p>
    <w:p w:rsidR="00000000" w:rsidDel="00000000" w:rsidP="00000000" w:rsidRDefault="00000000" w:rsidRPr="00000000" w14:paraId="00000144">
      <w:pPr>
        <w:numPr>
          <w:ilvl w:val="0"/>
          <w:numId w:val="1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Its Gates Never Shut: "Its gates will never be shut by day—and there will be no night there" (Revelation 21:25). This is one of the most radical verses in all of Scripture. Ancient cities shut their gates for security, to keep threats out. The New Creation has no threats. The ultimate security is not found in exclusion but in the perfect, reconciling rule of God. The openness is eternal and total. The outsider is not merely tolerated; the very category is rendered obsolete. There is no "outside" to be kept out.</w:t>
      </w:r>
    </w:p>
    <w:p w:rsidR="00000000" w:rsidDel="00000000" w:rsidP="00000000" w:rsidRDefault="00000000" w:rsidRPr="00000000" w14:paraId="0000014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Healing of the Nations: The Fulfillment, Not Erasure, of Identity</w:t>
      </w:r>
    </w:p>
    <w:p w:rsidR="00000000" w:rsidDel="00000000" w:rsidP="00000000" w:rsidRDefault="00000000" w:rsidRPr="00000000" w14:paraId="0000014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 common but flawed view of heaven is that it involves the erasure of our cultural and personal identities, blending everyone into a homogenous, bland purity. The biblical vision is precisely the opposite.</w:t>
      </w:r>
    </w:p>
    <w:p w:rsidR="00000000" w:rsidDel="00000000" w:rsidP="00000000" w:rsidRDefault="00000000" w:rsidRPr="00000000" w14:paraId="00000147">
      <w:pPr>
        <w:numPr>
          <w:ilvl w:val="0"/>
          <w:numId w:val="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Nations Walk by Its Light: "The nations will walk by its light, and the kings of the earth will bring their glory into it" (Revelation 21:24). The "glory and honor of the nations" is brought into the city. This suggests that the unique cultural achievements, artistic expressions, and noble traditions of every people group—purified of all sin and idolatry—are not destroyed but are offered up in worship. Moabite loyalty, Greek philosophy, Ethiopian beauty, and every other "national glory" is redeemed and included.</w:t>
      </w:r>
    </w:p>
    <w:p w:rsidR="00000000" w:rsidDel="00000000" w:rsidP="00000000" w:rsidRDefault="00000000" w:rsidRPr="00000000" w14:paraId="00000148">
      <w:pPr>
        <w:numPr>
          <w:ilvl w:val="0"/>
          <w:numId w:val="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Leaves are for the Healing of the Nations: "And the leaves of the tree are for the healing of the nations" (Revelation 22:2). This implies that the wounds of history—the scars of genocide, slavery, colonialism, and war that have defined and divided nations—are finally and fully healed. The memory remains, but the poison is drawn out. The identity is purified, not erased. The healing of the Ethiopian eunuch (Acts 8) and the inclusion of the Moabite Ruth are small, preliminary pictures of this final, global healing.</w:t>
      </w:r>
    </w:p>
    <w:p w:rsidR="00000000" w:rsidDel="00000000" w:rsidP="00000000" w:rsidRDefault="00000000" w:rsidRPr="00000000" w14:paraId="0000014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Anomalous Body Glorified</w:t>
      </w:r>
    </w:p>
    <w:p w:rsidR="00000000" w:rsidDel="00000000" w:rsidP="00000000" w:rsidRDefault="00000000" w:rsidRPr="00000000" w14:paraId="0000014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What becomes of the "broken bodies" in the New Creation? The Christian hope is the resurrection of the body—not a disembodied spiritual existence, but a physical, glorified existence.</w:t>
      </w:r>
    </w:p>
    <w:p w:rsidR="00000000" w:rsidDel="00000000" w:rsidP="00000000" w:rsidRDefault="00000000" w:rsidRPr="00000000" w14:paraId="0000014B">
      <w:pPr>
        <w:numPr>
          <w:ilvl w:val="0"/>
          <w:numId w:val="1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Continuity of Identity: We will be ourselves, recognizable, yet transformed. The wounds of Christ were still visible in His resurrection body, not as marks of suffering but as badges of glory and victory. By extension, the scars of the saints—the marks of their faithful suffering, the particularities of their earthly bodies—may be taken up into their glorified state, not as disabilities but as unique testaments to the grace that sustained them. The limp of Jacob, the thorn of Paul, the chronic illness borne with faith—all are transformed from points of shame into crowns of glory.</w:t>
      </w:r>
    </w:p>
    <w:p w:rsidR="00000000" w:rsidDel="00000000" w:rsidP="00000000" w:rsidRDefault="00000000" w:rsidRPr="00000000" w14:paraId="0000014C">
      <w:pPr>
        <w:numPr>
          <w:ilvl w:val="0"/>
          <w:numId w:val="1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End of the Hierarchy of Ability: In a world where "the last will be first," the entire concept of "able-bodied" versus "disabled" is transcended. The resurrection body is a body of power and glory, but its value is not in its utility or its conformity to a standard. Its value is that it is </w:t>
      </w:r>
      <w:r w:rsidDel="00000000" w:rsidR="00000000" w:rsidRPr="00000000">
        <w:rPr>
          <w:rFonts w:ascii="Roboto" w:cs="Roboto" w:eastAsia="Roboto" w:hAnsi="Roboto"/>
          <w:i w:val="1"/>
          <w:iCs w:val="1"/>
          <w:color w:val="0f1115"/>
          <w:sz w:val="24"/>
          <w:szCs w:val="24"/>
          <w:rtl w:val="0"/>
        </w:rPr>
        <w:t xml:space="preserve">yours</w:t>
      </w:r>
      <w:r w:rsidDel="00000000" w:rsidR="00000000" w:rsidRPr="00000000">
        <w:rPr>
          <w:rFonts w:ascii="Roboto" w:cs="Roboto" w:eastAsia="Roboto" w:hAnsi="Roboto"/>
          <w:color w:val="0f1115"/>
          <w:sz w:val="24"/>
          <w:szCs w:val="24"/>
          <w:rtl w:val="0"/>
        </w:rPr>
        <w:t xml:space="preserve">, fully redeemed and fully integrated into the perfect sociality of the New Creation. The one who lived with Down syndrome will shine with a unique glory that the Nobel laureate cannot, and vice versa. Every anomalous member will contribute to the stunning diversity of the perfected human community.</w:t>
      </w:r>
    </w:p>
    <w:p w:rsidR="00000000" w:rsidDel="00000000" w:rsidP="00000000" w:rsidRDefault="00000000" w:rsidRPr="00000000" w14:paraId="0000014D">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4E">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4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Homeland That Was Promised to the Exiles</w:t>
      </w:r>
    </w:p>
    <w:p w:rsidR="00000000" w:rsidDel="00000000" w:rsidP="00000000" w:rsidRDefault="00000000" w:rsidRPr="00000000" w14:paraId="0000015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the hope that has animated the people of God since Abraham, the "alien and stranger" who "was looking forward to the city with foundations, whose architect and builder is God" (Hebrews 11:10). This hope is what sustained the prophets, the martyrs, and every believer who has ever felt like an outsider in a world gone wrong.</w:t>
      </w:r>
    </w:p>
    <w:p w:rsidR="00000000" w:rsidDel="00000000" w:rsidP="00000000" w:rsidRDefault="00000000" w:rsidRPr="00000000" w14:paraId="0000015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New Creation is the ultimate Sacred Anomaly. It is a reality where the One who was crucified outside the gate has become the Center that holds all things together. It is the place where Hagar's God who sees is finally seen by all, where the prayers of the psalmist are answered in full, and where the fellowship of the bizarre becomes the universal norm.</w:t>
      </w:r>
    </w:p>
    <w:p w:rsidR="00000000" w:rsidDel="00000000" w:rsidP="00000000" w:rsidRDefault="00000000" w:rsidRPr="00000000" w14:paraId="0000015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Therefore, the Church's mission is not to build a permanent home in the failing empires of this age, but to live as a colony of that coming City, demonstrating its open-gated, healing, reconciling life here and now. We are to be a people in whom the distance between the insider and the outsider is already collapsing, a people through whom the leaves of the tree of life are already beginning to bring healing.</w:t>
      </w:r>
    </w:p>
    <w:p w:rsidR="00000000" w:rsidDel="00000000" w:rsidP="00000000" w:rsidRDefault="00000000" w:rsidRPr="00000000" w14:paraId="0000015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story that began with a cursed outcast named Cain, protected by a mysterious mark, ends with a countless multitude from every nation, tribe, and language, standing before the throne, their identities healed and their voices united in worship. The Sacred Anomaly is not a peripheral theme in Scripture; it is the plot line from Genesis to Revelation. And its final, glorious resolution is the hope of every alien, every stranger, and every outsider who has ever been sought and loved by the God who makes all things new.</w:t>
      </w:r>
    </w:p>
    <w:p w:rsidR="00000000" w:rsidDel="00000000" w:rsidP="00000000" w:rsidRDefault="00000000" w:rsidRPr="00000000" w14:paraId="00000154">
      <w:pPr>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55">
      <w:pPr>
        <w:rPr>
          <w:rFonts w:ascii="Roboto" w:cs="Roboto" w:eastAsia="Roboto" w:hAnsi="Roboto"/>
          <w:color w:val="0f1115"/>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